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rPr>
          <w:rFonts w:ascii="Times New Roman" w:hAnsi="Times New Roman" w:cs="Times New Roman"/>
          <w:sz w:val="24"/>
          <w:szCs w:val="24"/>
        </w:rPr>
      </w:pPr>
    </w:p>
    <w:p w:rsidR="00B56B9A" w:rsidRDefault="00B56B9A" w:rsidP="00CF276F">
      <w:pPr>
        <w:spacing w:line="480" w:lineRule="auto"/>
        <w:jc w:val="center"/>
        <w:rPr>
          <w:rFonts w:ascii="Times New Roman" w:hAnsi="Times New Roman" w:cs="Times New Roman"/>
          <w:sz w:val="24"/>
          <w:szCs w:val="24"/>
        </w:rPr>
      </w:pPr>
    </w:p>
    <w:p w:rsidR="00B56B9A" w:rsidRPr="00CF1ACA" w:rsidRDefault="00CF1ACA" w:rsidP="00A81DAB">
      <w:pPr>
        <w:shd w:val="clear" w:color="auto" w:fill="FFFFFF"/>
        <w:spacing w:line="480" w:lineRule="auto"/>
        <w:jc w:val="center"/>
        <w:rPr>
          <w:rFonts w:ascii="Times New Roman" w:hAnsi="Times New Roman" w:cs="Times New Roman"/>
          <w:sz w:val="24"/>
          <w:szCs w:val="24"/>
        </w:rPr>
      </w:pPr>
      <w:r w:rsidRPr="00CF1ACA">
        <w:rPr>
          <w:rFonts w:ascii="Times New Roman" w:hAnsi="Times New Roman" w:cs="Times New Roman"/>
          <w:sz w:val="24"/>
          <w:szCs w:val="24"/>
        </w:rPr>
        <w:t xml:space="preserve">A Series of Faulty Supports for Ten Faulty Notions: A Review of "Ten Faulty </w:t>
      </w:r>
      <w:r w:rsidR="00DB4B6B" w:rsidRPr="00CF1ACA">
        <w:rPr>
          <w:rFonts w:ascii="Times New Roman" w:hAnsi="Times New Roman" w:cs="Times New Roman"/>
          <w:sz w:val="24"/>
          <w:szCs w:val="24"/>
        </w:rPr>
        <w:t>Notions</w:t>
      </w:r>
      <w:r w:rsidRPr="00CF1ACA">
        <w:rPr>
          <w:rFonts w:ascii="Times New Roman" w:hAnsi="Times New Roman" w:cs="Times New Roman"/>
          <w:sz w:val="24"/>
          <w:szCs w:val="24"/>
        </w:rPr>
        <w:t xml:space="preserve"> About Teaching and Learning That Hinder the Effectiveness of Special Education"</w:t>
      </w:r>
    </w:p>
    <w:p w:rsidR="00B56B9A" w:rsidRPr="00CF1ACA" w:rsidRDefault="00CF1ACA" w:rsidP="00A81DAB">
      <w:pPr>
        <w:shd w:val="clear" w:color="auto" w:fill="FFFFFF"/>
        <w:spacing w:line="480" w:lineRule="auto"/>
        <w:jc w:val="center"/>
        <w:rPr>
          <w:rFonts w:ascii="Times New Roman" w:hAnsi="Times New Roman" w:cs="Times New Roman"/>
          <w:sz w:val="24"/>
          <w:szCs w:val="24"/>
        </w:rPr>
      </w:pPr>
      <w:r w:rsidRPr="00CF1ACA">
        <w:rPr>
          <w:rFonts w:ascii="Times New Roman" w:hAnsi="Times New Roman" w:cs="Times New Roman"/>
          <w:sz w:val="24"/>
          <w:szCs w:val="24"/>
        </w:rPr>
        <w:t>Gina Laura Ciani</w:t>
      </w:r>
    </w:p>
    <w:p w:rsidR="00B56B9A" w:rsidRPr="00CF1ACA" w:rsidRDefault="00CF1ACA" w:rsidP="00A81DAB">
      <w:pPr>
        <w:shd w:val="clear" w:color="auto" w:fill="FFFFFF"/>
        <w:spacing w:line="480" w:lineRule="auto"/>
        <w:jc w:val="center"/>
        <w:rPr>
          <w:rFonts w:ascii="Times New Roman" w:hAnsi="Times New Roman" w:cs="Times New Roman"/>
          <w:sz w:val="24"/>
          <w:szCs w:val="24"/>
        </w:rPr>
      </w:pPr>
      <w:r w:rsidRPr="00CF1ACA">
        <w:rPr>
          <w:rFonts w:ascii="Times New Roman" w:hAnsi="Times New Roman" w:cs="Times New Roman"/>
          <w:sz w:val="24"/>
          <w:szCs w:val="24"/>
        </w:rPr>
        <w:t>Lehigh University</w:t>
      </w:r>
    </w:p>
    <w:p w:rsidR="00C34E55" w:rsidRPr="00CF1ACA" w:rsidRDefault="00CF1ACA" w:rsidP="00A81DAB">
      <w:pPr>
        <w:shd w:val="clear" w:color="auto" w:fill="FFFFFF"/>
        <w:spacing w:line="480" w:lineRule="auto"/>
        <w:jc w:val="center"/>
        <w:rPr>
          <w:rFonts w:ascii="Times New Roman" w:hAnsi="Times New Roman" w:cs="Times New Roman"/>
          <w:sz w:val="24"/>
          <w:szCs w:val="24"/>
        </w:rPr>
      </w:pPr>
      <w:r w:rsidRPr="00CF1ACA">
        <w:rPr>
          <w:rFonts w:ascii="Times New Roman" w:hAnsi="Times New Roman" w:cs="Times New Roman"/>
          <w:sz w:val="24"/>
          <w:szCs w:val="24"/>
        </w:rPr>
        <w:t>Department of Special and Elementary Education</w:t>
      </w:r>
    </w:p>
    <w:p w:rsidR="00C34E55" w:rsidRPr="00CF1ACA" w:rsidRDefault="00CF1ACA" w:rsidP="00A81DAB">
      <w:pPr>
        <w:shd w:val="clear" w:color="auto" w:fill="FFFFFF"/>
        <w:spacing w:line="480" w:lineRule="auto"/>
        <w:jc w:val="center"/>
        <w:rPr>
          <w:rFonts w:ascii="Times New Roman" w:hAnsi="Times New Roman" w:cs="Times New Roman"/>
          <w:sz w:val="24"/>
          <w:szCs w:val="24"/>
        </w:rPr>
      </w:pPr>
      <w:r w:rsidRPr="00CF1ACA">
        <w:rPr>
          <w:rFonts w:ascii="Times New Roman" w:hAnsi="Times New Roman" w:cs="Times New Roman"/>
          <w:sz w:val="24"/>
          <w:szCs w:val="24"/>
        </w:rPr>
        <w:t>TLT 422: Language Arts in Pre-K Through Grade 4</w:t>
      </w:r>
    </w:p>
    <w:p w:rsidR="00C34E55" w:rsidRPr="00CF1ACA" w:rsidRDefault="00CF1ACA" w:rsidP="00A81DAB">
      <w:pPr>
        <w:shd w:val="clear" w:color="auto" w:fill="FFFFFF"/>
        <w:spacing w:line="480" w:lineRule="auto"/>
        <w:jc w:val="center"/>
        <w:rPr>
          <w:rFonts w:ascii="Times New Roman" w:hAnsi="Times New Roman" w:cs="Times New Roman"/>
          <w:sz w:val="24"/>
          <w:szCs w:val="24"/>
        </w:rPr>
      </w:pPr>
      <w:r w:rsidRPr="00CF1ACA">
        <w:rPr>
          <w:rFonts w:ascii="Times New Roman" w:hAnsi="Times New Roman" w:cs="Times New Roman"/>
          <w:sz w:val="24"/>
          <w:szCs w:val="24"/>
        </w:rPr>
        <w:t xml:space="preserve">Edward W. Keegan, </w:t>
      </w:r>
      <w:proofErr w:type="spellStart"/>
      <w:r w:rsidRPr="00CF1ACA">
        <w:rPr>
          <w:rFonts w:ascii="Times New Roman" w:hAnsi="Times New Roman" w:cs="Times New Roman"/>
          <w:sz w:val="24"/>
          <w:szCs w:val="24"/>
        </w:rPr>
        <w:t>Ed.D</w:t>
      </w:r>
      <w:proofErr w:type="spellEnd"/>
      <w:r w:rsidRPr="00CF1ACA">
        <w:rPr>
          <w:rFonts w:ascii="Times New Roman" w:hAnsi="Times New Roman" w:cs="Times New Roman"/>
          <w:sz w:val="24"/>
          <w:szCs w:val="24"/>
        </w:rPr>
        <w:t>.</w:t>
      </w:r>
    </w:p>
    <w:p w:rsidR="00C34E55" w:rsidRDefault="00CF1ACA" w:rsidP="00A81DAB">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t>September 21, 2011</w:t>
      </w:r>
    </w:p>
    <w:p w:rsidR="00C34E55" w:rsidRDefault="00C34E55" w:rsidP="00CF276F">
      <w:pPr>
        <w:spacing w:line="480" w:lineRule="auto"/>
        <w:jc w:val="center"/>
        <w:rPr>
          <w:rFonts w:ascii="Times New Roman" w:hAnsi="Times New Roman" w:cs="Times New Roman"/>
          <w:sz w:val="24"/>
          <w:szCs w:val="24"/>
        </w:rPr>
      </w:pPr>
    </w:p>
    <w:p w:rsidR="00A70E6C" w:rsidRDefault="00A70E6C" w:rsidP="00CF276F">
      <w:pPr>
        <w:spacing w:line="480" w:lineRule="auto"/>
        <w:jc w:val="center"/>
        <w:rPr>
          <w:rFonts w:ascii="Times New Roman" w:hAnsi="Times New Roman" w:cs="Times New Roman"/>
          <w:sz w:val="24"/>
          <w:szCs w:val="24"/>
        </w:rPr>
      </w:pPr>
    </w:p>
    <w:p w:rsidR="00A70E6C" w:rsidRDefault="00A70E6C" w:rsidP="00CF276F">
      <w:pPr>
        <w:spacing w:line="480" w:lineRule="auto"/>
        <w:jc w:val="center"/>
        <w:rPr>
          <w:rFonts w:ascii="Times New Roman" w:hAnsi="Times New Roman" w:cs="Times New Roman"/>
          <w:sz w:val="24"/>
          <w:szCs w:val="24"/>
        </w:rPr>
      </w:pPr>
    </w:p>
    <w:p w:rsidR="00A81DAB" w:rsidRDefault="00A81DAB" w:rsidP="00A81DAB">
      <w:pPr>
        <w:spacing w:line="480" w:lineRule="auto"/>
        <w:rPr>
          <w:rFonts w:ascii="Times New Roman" w:hAnsi="Times New Roman" w:cs="Times New Roman"/>
          <w:sz w:val="24"/>
          <w:szCs w:val="24"/>
        </w:rPr>
      </w:pPr>
    </w:p>
    <w:p w:rsidR="00A81DAB" w:rsidRDefault="00A81DAB" w:rsidP="00A81DAB">
      <w:pPr>
        <w:spacing w:line="480" w:lineRule="auto"/>
        <w:rPr>
          <w:rFonts w:ascii="Times New Roman" w:hAnsi="Times New Roman" w:cs="Times New Roman"/>
          <w:sz w:val="24"/>
          <w:szCs w:val="24"/>
        </w:rPr>
      </w:pPr>
    </w:p>
    <w:p w:rsidR="00A81DAB" w:rsidRDefault="00A81DAB" w:rsidP="00A81DAB">
      <w:pPr>
        <w:spacing w:line="480" w:lineRule="auto"/>
        <w:rPr>
          <w:rFonts w:ascii="Times New Roman" w:hAnsi="Times New Roman" w:cs="Times New Roman"/>
          <w:sz w:val="24"/>
          <w:szCs w:val="24"/>
        </w:rPr>
      </w:pPr>
    </w:p>
    <w:p w:rsidR="00A81DAB" w:rsidRDefault="00A81DAB" w:rsidP="00A81DAB">
      <w:pPr>
        <w:shd w:val="clear" w:color="auto" w:fill="FFFFFF"/>
        <w:spacing w:line="480" w:lineRule="auto"/>
        <w:rPr>
          <w:rFonts w:ascii="Times New Roman" w:hAnsi="Times New Roman" w:cs="Times New Roman"/>
          <w:sz w:val="24"/>
          <w:szCs w:val="24"/>
        </w:rPr>
      </w:pPr>
    </w:p>
    <w:p w:rsidR="00CF1ACA" w:rsidRDefault="00C34E55" w:rsidP="00CF1ACA">
      <w:pPr>
        <w:shd w:val="clear" w:color="auto" w:fill="FFFFFF"/>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r w:rsidR="00CF1ACA" w:rsidRPr="00CF1ACA">
        <w:rPr>
          <w:rFonts w:ascii="Times New Roman" w:hAnsi="Times New Roman" w:cs="Times New Roman"/>
          <w:sz w:val="24"/>
          <w:szCs w:val="24"/>
        </w:rPr>
        <w:lastRenderedPageBreak/>
        <w:t xml:space="preserve">A Series of Faulty Supports for Ten Faulty Notions: A Review of "Ten Faulty </w:t>
      </w:r>
      <w:r w:rsidR="009321A9" w:rsidRPr="00CF1ACA">
        <w:rPr>
          <w:rFonts w:ascii="Times New Roman" w:hAnsi="Times New Roman" w:cs="Times New Roman"/>
          <w:sz w:val="24"/>
          <w:szCs w:val="24"/>
        </w:rPr>
        <w:t>Notions</w:t>
      </w:r>
      <w:r w:rsidR="00CF1ACA" w:rsidRPr="00CF1ACA">
        <w:rPr>
          <w:rFonts w:ascii="Times New Roman" w:hAnsi="Times New Roman" w:cs="Times New Roman"/>
          <w:sz w:val="24"/>
          <w:szCs w:val="24"/>
        </w:rPr>
        <w:t xml:space="preserve"> About Teaching and Learning That Hinder the Effectiveness of Special Education"</w:t>
      </w:r>
    </w:p>
    <w:p w:rsidR="00CF1ACA" w:rsidRPr="00CF1ACA" w:rsidRDefault="00CF1ACA" w:rsidP="00CF1ACA">
      <w:pPr>
        <w:shd w:val="clear" w:color="auto" w:fill="FFFFFF"/>
        <w:spacing w:line="480" w:lineRule="auto"/>
        <w:jc w:val="center"/>
        <w:rPr>
          <w:rFonts w:ascii="Times New Roman" w:hAnsi="Times New Roman" w:cs="Times New Roman"/>
          <w:sz w:val="24"/>
          <w:szCs w:val="24"/>
        </w:rPr>
      </w:pP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In "Ten Faulty Notions About Teaching and Learning That Hinder the Effectiveness of Special Education" by William L. Heward (2003), the author presented a collection of 10 ideas that he claimed to obstruct teachers' ability to teach; however, lacking strong citations and using weak thought progression, Heward was only able to convey partial significance of his convictions to the reader.  Heward presented his ten misguided notions as follow:</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1. Structured curricula impeded true learning.</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2. Teaching discrete skills trivializes education and ignores the whole child.</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3. Drill and practice limits student' deep understanding and dulls their creativity.</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4. Teachers do no need to (and/or cannot, should not) measure student performance.</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5. Students must be internally motivated to really learn.</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6. Building students' self-esteem is a teacher's primary goal.</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7. Teaching students with disabilities requires unending patience.</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8. Every child learns differently.</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9. Eclecticism is good.</w:t>
      </w:r>
    </w:p>
    <w:p w:rsidR="00CF1ACA" w:rsidRPr="00CF1ACA" w:rsidRDefault="00CF1ACA" w:rsidP="00CF1ACA">
      <w:pPr>
        <w:spacing w:line="480" w:lineRule="auto"/>
        <w:rPr>
          <w:rFonts w:ascii="Times New Roman" w:hAnsi="Times New Roman" w:cs="Times New Roman"/>
          <w:sz w:val="24"/>
          <w:szCs w:val="24"/>
        </w:rPr>
      </w:pPr>
      <w:r w:rsidRPr="00CF1ACA">
        <w:rPr>
          <w:rFonts w:ascii="Times New Roman" w:hAnsi="Times New Roman" w:cs="Times New Roman"/>
          <w:sz w:val="24"/>
          <w:szCs w:val="24"/>
        </w:rPr>
        <w:tab/>
        <w:t>10. A good teacher is a creative teacher.  (p. 188)</w:t>
      </w:r>
    </w:p>
    <w:p w:rsidR="00CF1ACA" w:rsidRDefault="00413481" w:rsidP="00CF1ACA">
      <w:pPr>
        <w:spacing w:line="480" w:lineRule="auto"/>
        <w:rPr>
          <w:rFonts w:ascii="Times New Roman" w:hAnsi="Times New Roman" w:cs="Times New Roman"/>
          <w:sz w:val="24"/>
          <w:szCs w:val="24"/>
        </w:rPr>
      </w:pPr>
      <w:r>
        <w:rPr>
          <w:rFonts w:ascii="Times New Roman" w:hAnsi="Times New Roman" w:cs="Times New Roman"/>
          <w:sz w:val="24"/>
          <w:szCs w:val="24"/>
        </w:rPr>
        <w:tab/>
      </w:r>
      <w:r w:rsidR="00CF1ACA" w:rsidRPr="00CF1ACA">
        <w:rPr>
          <w:rFonts w:ascii="Times New Roman" w:hAnsi="Times New Roman" w:cs="Times New Roman"/>
          <w:sz w:val="24"/>
          <w:szCs w:val="24"/>
        </w:rPr>
        <w:t xml:space="preserve">With this collective philosophy of erroneous principles, Heward argued that teachers did not use research-based instructional methods.  Unfortunately, Heward </w:t>
      </w:r>
      <w:r>
        <w:rPr>
          <w:rFonts w:ascii="Times New Roman" w:hAnsi="Times New Roman" w:cs="Times New Roman"/>
          <w:sz w:val="24"/>
          <w:szCs w:val="24"/>
        </w:rPr>
        <w:t>took a close-minded approach to each of his statements thinking of ea</w:t>
      </w:r>
      <w:r w:rsidR="0080623F">
        <w:rPr>
          <w:rFonts w:ascii="Times New Roman" w:hAnsi="Times New Roman" w:cs="Times New Roman"/>
          <w:sz w:val="24"/>
          <w:szCs w:val="24"/>
        </w:rPr>
        <w:t xml:space="preserve">ch as a law, </w:t>
      </w:r>
      <w:r>
        <w:rPr>
          <w:rFonts w:ascii="Times New Roman" w:hAnsi="Times New Roman" w:cs="Times New Roman"/>
          <w:sz w:val="24"/>
          <w:szCs w:val="24"/>
        </w:rPr>
        <w:t xml:space="preserve">lacking flexibly for partial acceptance.  His supporting evidence and logic only held up some of his ideals and left many </w:t>
      </w:r>
      <w:r>
        <w:rPr>
          <w:rFonts w:ascii="Times New Roman" w:hAnsi="Times New Roman" w:cs="Times New Roman"/>
          <w:sz w:val="24"/>
          <w:szCs w:val="24"/>
        </w:rPr>
        <w:lastRenderedPageBreak/>
        <w:t xml:space="preserve">blaring for more justification.  Generally speaking, a set of possibly strong ideologies was left to collapse due to the author's narrow mindset in providing support for his </w:t>
      </w:r>
      <w:r>
        <w:rPr>
          <w:rFonts w:ascii="Times New Roman" w:hAnsi="Times New Roman" w:cs="Times New Roman"/>
          <w:i/>
          <w:sz w:val="24"/>
          <w:szCs w:val="24"/>
        </w:rPr>
        <w:t>faulty notions</w:t>
      </w:r>
      <w:r>
        <w:rPr>
          <w:rFonts w:ascii="Times New Roman" w:hAnsi="Times New Roman" w:cs="Times New Roman"/>
          <w:sz w:val="24"/>
          <w:szCs w:val="24"/>
        </w:rPr>
        <w:t>.</w:t>
      </w:r>
    </w:p>
    <w:p w:rsidR="00413481" w:rsidRDefault="00413481" w:rsidP="00CF1AC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Heward's ten ideals </w:t>
      </w:r>
      <w:r w:rsidR="004A07A1">
        <w:rPr>
          <w:rFonts w:ascii="Times New Roman" w:hAnsi="Times New Roman" w:cs="Times New Roman"/>
          <w:sz w:val="24"/>
          <w:szCs w:val="24"/>
        </w:rPr>
        <w:t>easily combine</w:t>
      </w:r>
      <w:r>
        <w:rPr>
          <w:rFonts w:ascii="Times New Roman" w:hAnsi="Times New Roman" w:cs="Times New Roman"/>
          <w:sz w:val="24"/>
          <w:szCs w:val="24"/>
        </w:rPr>
        <w:t xml:space="preserve"> into two overlying </w:t>
      </w:r>
      <w:r w:rsidR="0080623F">
        <w:rPr>
          <w:rFonts w:ascii="Times New Roman" w:hAnsi="Times New Roman" w:cs="Times New Roman"/>
          <w:sz w:val="24"/>
          <w:szCs w:val="24"/>
        </w:rPr>
        <w:t>themes</w:t>
      </w:r>
      <w:r w:rsidR="004A07A1">
        <w:rPr>
          <w:rFonts w:ascii="Times New Roman" w:hAnsi="Times New Roman" w:cs="Times New Roman"/>
          <w:sz w:val="24"/>
          <w:szCs w:val="24"/>
        </w:rPr>
        <w:t>: teaching methodology and instructor bias.  The notions regarding structured curricula, discrete skill-teaching, drill and practice, assessment, and eclecticism reflect teaching methodology</w:t>
      </w:r>
      <w:r w:rsidR="00C26552">
        <w:rPr>
          <w:rFonts w:ascii="Times New Roman" w:hAnsi="Times New Roman" w:cs="Times New Roman"/>
          <w:sz w:val="24"/>
          <w:szCs w:val="24"/>
        </w:rPr>
        <w:t xml:space="preserve">. </w:t>
      </w:r>
      <w:r w:rsidR="004A07A1">
        <w:rPr>
          <w:rFonts w:ascii="Times New Roman" w:hAnsi="Times New Roman" w:cs="Times New Roman"/>
          <w:sz w:val="24"/>
          <w:szCs w:val="24"/>
        </w:rPr>
        <w:t xml:space="preserve"> Heward argued that the teaching methodology</w:t>
      </w:r>
      <w:r w:rsidR="0080623F">
        <w:rPr>
          <w:rFonts w:ascii="Times New Roman" w:hAnsi="Times New Roman" w:cs="Times New Roman"/>
          <w:sz w:val="24"/>
          <w:szCs w:val="24"/>
        </w:rPr>
        <w:t>-</w:t>
      </w:r>
      <w:r w:rsidR="004A07A1">
        <w:rPr>
          <w:rFonts w:ascii="Times New Roman" w:hAnsi="Times New Roman" w:cs="Times New Roman"/>
          <w:sz w:val="24"/>
          <w:szCs w:val="24"/>
        </w:rPr>
        <w:t>related notions require</w:t>
      </w:r>
      <w:r w:rsidR="0080623F">
        <w:rPr>
          <w:rFonts w:ascii="Times New Roman" w:hAnsi="Times New Roman" w:cs="Times New Roman"/>
          <w:sz w:val="24"/>
          <w:szCs w:val="24"/>
        </w:rPr>
        <w:t>d</w:t>
      </w:r>
      <w:r w:rsidR="004A07A1">
        <w:rPr>
          <w:rFonts w:ascii="Times New Roman" w:hAnsi="Times New Roman" w:cs="Times New Roman"/>
          <w:sz w:val="24"/>
          <w:szCs w:val="24"/>
        </w:rPr>
        <w:t xml:space="preserve"> signifi</w:t>
      </w:r>
      <w:r w:rsidR="00B86D19">
        <w:rPr>
          <w:rFonts w:ascii="Times New Roman" w:hAnsi="Times New Roman" w:cs="Times New Roman"/>
          <w:sz w:val="24"/>
          <w:szCs w:val="24"/>
        </w:rPr>
        <w:t>cant research that currently did</w:t>
      </w:r>
      <w:r w:rsidR="004A07A1">
        <w:rPr>
          <w:rFonts w:ascii="Times New Roman" w:hAnsi="Times New Roman" w:cs="Times New Roman"/>
          <w:sz w:val="24"/>
          <w:szCs w:val="24"/>
        </w:rPr>
        <w:t xml:space="preserve"> not exist.  For instance, Heward stated, " No empirical evidence has shown that structured curricula and teacher-led instruction lead to any of the negativ</w:t>
      </w:r>
      <w:r w:rsidR="0080623F">
        <w:rPr>
          <w:rFonts w:ascii="Times New Roman" w:hAnsi="Times New Roman" w:cs="Times New Roman"/>
          <w:sz w:val="24"/>
          <w:szCs w:val="24"/>
        </w:rPr>
        <w:t>e outcomes asserted by advocates</w:t>
      </w:r>
      <w:r w:rsidR="004A07A1">
        <w:rPr>
          <w:rFonts w:ascii="Times New Roman" w:hAnsi="Times New Roman" w:cs="Times New Roman"/>
          <w:sz w:val="24"/>
          <w:szCs w:val="24"/>
        </w:rPr>
        <w:t xml:space="preserve"> of child-centered, "progressive" education" (p. 189).</w:t>
      </w:r>
      <w:r w:rsidR="00B86D19">
        <w:rPr>
          <w:rFonts w:ascii="Times New Roman" w:hAnsi="Times New Roman" w:cs="Times New Roman"/>
          <w:sz w:val="24"/>
          <w:szCs w:val="24"/>
        </w:rPr>
        <w:t xml:space="preserve">  At the time of publication, this statement appears factual; however, the statement fails for posterity due to modern research conflictions. </w:t>
      </w:r>
      <w:r w:rsidR="0080623F">
        <w:rPr>
          <w:rFonts w:ascii="Times New Roman" w:hAnsi="Times New Roman" w:cs="Times New Roman"/>
          <w:sz w:val="24"/>
          <w:szCs w:val="24"/>
        </w:rPr>
        <w:t xml:space="preserve"> Current publications assert that u</w:t>
      </w:r>
      <w:r w:rsidR="00400DC5">
        <w:rPr>
          <w:rFonts w:ascii="Times New Roman" w:hAnsi="Times New Roman" w:cs="Times New Roman"/>
          <w:sz w:val="24"/>
          <w:szCs w:val="24"/>
        </w:rPr>
        <w:t>sing child-centered educational methods when teaching m</w:t>
      </w:r>
      <w:r w:rsidR="00B86D19">
        <w:rPr>
          <w:rFonts w:ascii="Times New Roman" w:hAnsi="Times New Roman" w:cs="Times New Roman"/>
          <w:sz w:val="24"/>
          <w:szCs w:val="24"/>
        </w:rPr>
        <w:t>usic, secondary physiology</w:t>
      </w:r>
      <w:r w:rsidR="00400DC5">
        <w:rPr>
          <w:rFonts w:ascii="Times New Roman" w:hAnsi="Times New Roman" w:cs="Times New Roman"/>
          <w:sz w:val="24"/>
          <w:szCs w:val="24"/>
        </w:rPr>
        <w:t>, and middle school language arts to students with disabilities specifically demonstrated high levels of performance in students not taught in a teach-led manner (</w:t>
      </w:r>
      <w:proofErr w:type="spellStart"/>
      <w:r w:rsidR="00400DC5">
        <w:rPr>
          <w:rFonts w:ascii="Times New Roman" w:hAnsi="Times New Roman" w:cs="Times New Roman"/>
          <w:sz w:val="24"/>
          <w:szCs w:val="24"/>
        </w:rPr>
        <w:t>Anjur</w:t>
      </w:r>
      <w:proofErr w:type="spellEnd"/>
      <w:r w:rsidR="00400DC5">
        <w:rPr>
          <w:rFonts w:ascii="Times New Roman" w:hAnsi="Times New Roman" w:cs="Times New Roman"/>
          <w:sz w:val="24"/>
          <w:szCs w:val="24"/>
        </w:rPr>
        <w:t xml:space="preserve">, 2011; </w:t>
      </w:r>
      <w:proofErr w:type="spellStart"/>
      <w:r w:rsidR="00400DC5">
        <w:rPr>
          <w:rFonts w:ascii="Times New Roman" w:hAnsi="Times New Roman" w:cs="Times New Roman"/>
          <w:sz w:val="24"/>
          <w:szCs w:val="24"/>
        </w:rPr>
        <w:t>Niland</w:t>
      </w:r>
      <w:proofErr w:type="spellEnd"/>
      <w:r w:rsidR="00400DC5">
        <w:rPr>
          <w:rFonts w:ascii="Times New Roman" w:hAnsi="Times New Roman" w:cs="Times New Roman"/>
          <w:sz w:val="24"/>
          <w:szCs w:val="24"/>
        </w:rPr>
        <w:t xml:space="preserve">, 2009; Haydon, </w:t>
      </w:r>
      <w:proofErr w:type="spellStart"/>
      <w:r w:rsidR="00400DC5">
        <w:rPr>
          <w:rFonts w:ascii="Times New Roman" w:hAnsi="Times New Roman" w:cs="Times New Roman"/>
          <w:sz w:val="24"/>
          <w:szCs w:val="24"/>
        </w:rPr>
        <w:t>Maheady</w:t>
      </w:r>
      <w:proofErr w:type="spellEnd"/>
      <w:r w:rsidR="00400DC5">
        <w:rPr>
          <w:rFonts w:ascii="Times New Roman" w:hAnsi="Times New Roman" w:cs="Times New Roman"/>
          <w:sz w:val="24"/>
          <w:szCs w:val="24"/>
        </w:rPr>
        <w:t xml:space="preserve">, and Hunter, 2010).  Moreover, Heward asserted that switching teaching methods, specifically called eclecticism in the classroom, muddles the education and leads to poor performance.  </w:t>
      </w:r>
      <w:r w:rsidR="00941CC3">
        <w:rPr>
          <w:rFonts w:ascii="Times New Roman" w:hAnsi="Times New Roman" w:cs="Times New Roman"/>
          <w:sz w:val="24"/>
          <w:szCs w:val="24"/>
        </w:rPr>
        <w:t>Nonetheless, a variety of authors showed th</w:t>
      </w:r>
      <w:r w:rsidR="00E72619">
        <w:rPr>
          <w:rFonts w:ascii="Times New Roman" w:hAnsi="Times New Roman" w:cs="Times New Roman"/>
          <w:sz w:val="24"/>
          <w:szCs w:val="24"/>
        </w:rPr>
        <w:t xml:space="preserve">at combing methods epitomized the ideal instructional method </w:t>
      </w:r>
      <w:r w:rsidR="00941CC3">
        <w:rPr>
          <w:rFonts w:ascii="Times New Roman" w:hAnsi="Times New Roman" w:cs="Times New Roman"/>
          <w:sz w:val="24"/>
          <w:szCs w:val="24"/>
        </w:rPr>
        <w:t>(</w:t>
      </w:r>
      <w:r w:rsidR="00E72619">
        <w:rPr>
          <w:rFonts w:ascii="Times New Roman" w:hAnsi="Times New Roman" w:cs="Times New Roman"/>
          <w:sz w:val="24"/>
          <w:szCs w:val="24"/>
        </w:rPr>
        <w:t xml:space="preserve">Goodson and </w:t>
      </w:r>
      <w:proofErr w:type="spellStart"/>
      <w:r w:rsidR="00E72619">
        <w:rPr>
          <w:rFonts w:ascii="Times New Roman" w:hAnsi="Times New Roman" w:cs="Times New Roman"/>
          <w:sz w:val="24"/>
          <w:szCs w:val="24"/>
        </w:rPr>
        <w:t>Choi</w:t>
      </w:r>
      <w:proofErr w:type="spellEnd"/>
      <w:r w:rsidR="00E72619">
        <w:rPr>
          <w:rFonts w:ascii="Times New Roman" w:hAnsi="Times New Roman" w:cs="Times New Roman"/>
          <w:sz w:val="24"/>
          <w:szCs w:val="24"/>
        </w:rPr>
        <w:t xml:space="preserve">, 2008; </w:t>
      </w:r>
      <w:proofErr w:type="spellStart"/>
      <w:r w:rsidR="00E72619">
        <w:rPr>
          <w:rFonts w:ascii="Times New Roman" w:hAnsi="Times New Roman" w:cs="Times New Roman"/>
          <w:sz w:val="24"/>
          <w:szCs w:val="24"/>
        </w:rPr>
        <w:t>Gorard</w:t>
      </w:r>
      <w:proofErr w:type="spellEnd"/>
      <w:r w:rsidR="00E72619">
        <w:rPr>
          <w:rFonts w:ascii="Times New Roman" w:hAnsi="Times New Roman" w:cs="Times New Roman"/>
          <w:sz w:val="24"/>
          <w:szCs w:val="24"/>
        </w:rPr>
        <w:t xml:space="preserve"> and Taylor, 2004; </w:t>
      </w:r>
      <w:proofErr w:type="spellStart"/>
      <w:r w:rsidR="00E72619">
        <w:rPr>
          <w:rFonts w:ascii="Times New Roman" w:hAnsi="Times New Roman" w:cs="Times New Roman"/>
          <w:sz w:val="24"/>
          <w:szCs w:val="24"/>
        </w:rPr>
        <w:t>Hulan</w:t>
      </w:r>
      <w:proofErr w:type="spellEnd"/>
      <w:r w:rsidR="00E72619">
        <w:rPr>
          <w:rFonts w:ascii="Times New Roman" w:hAnsi="Times New Roman" w:cs="Times New Roman"/>
          <w:sz w:val="24"/>
          <w:szCs w:val="24"/>
        </w:rPr>
        <w:t xml:space="preserve">, 2010).  </w:t>
      </w:r>
      <w:r w:rsidR="0080623F">
        <w:rPr>
          <w:rFonts w:ascii="Times New Roman" w:hAnsi="Times New Roman" w:cs="Times New Roman"/>
          <w:sz w:val="24"/>
          <w:szCs w:val="24"/>
        </w:rPr>
        <w:t>Clearly, Heward</w:t>
      </w:r>
      <w:r w:rsidR="00E72619">
        <w:rPr>
          <w:rFonts w:ascii="Times New Roman" w:hAnsi="Times New Roman" w:cs="Times New Roman"/>
          <w:sz w:val="24"/>
          <w:szCs w:val="24"/>
        </w:rPr>
        <w:t xml:space="preserve"> cannot support his assertions for a singular teaching method with research, but his arguments for particulars of the teaching methodology </w:t>
      </w:r>
      <w:r w:rsidR="0080623F">
        <w:rPr>
          <w:rFonts w:ascii="Times New Roman" w:hAnsi="Times New Roman" w:cs="Times New Roman"/>
          <w:sz w:val="24"/>
          <w:szCs w:val="24"/>
        </w:rPr>
        <w:t>deserve</w:t>
      </w:r>
      <w:r w:rsidR="00E72619">
        <w:rPr>
          <w:rFonts w:ascii="Times New Roman" w:hAnsi="Times New Roman" w:cs="Times New Roman"/>
          <w:sz w:val="24"/>
          <w:szCs w:val="24"/>
        </w:rPr>
        <w:t xml:space="preserve"> some merit.</w:t>
      </w:r>
    </w:p>
    <w:p w:rsidR="00E72619" w:rsidRPr="00413481" w:rsidRDefault="00E72619" w:rsidP="00C358CF">
      <w:pPr>
        <w:spacing w:line="480" w:lineRule="auto"/>
        <w:rPr>
          <w:rFonts w:ascii="Times New Roman" w:hAnsi="Times New Roman" w:cs="Times New Roman"/>
          <w:sz w:val="24"/>
          <w:szCs w:val="24"/>
        </w:rPr>
      </w:pPr>
      <w:r>
        <w:rPr>
          <w:rFonts w:ascii="Times New Roman" w:hAnsi="Times New Roman" w:cs="Times New Roman"/>
          <w:sz w:val="24"/>
          <w:szCs w:val="24"/>
        </w:rPr>
        <w:tab/>
        <w:t>When discussing specific methods of teaching that no longer appear creditable based on the ten notions, Heward assertively held up his beliefs.  The author discussed the fault in misjudging</w:t>
      </w:r>
      <w:r w:rsidR="0080623F">
        <w:rPr>
          <w:rFonts w:ascii="Times New Roman" w:hAnsi="Times New Roman" w:cs="Times New Roman"/>
          <w:sz w:val="24"/>
          <w:szCs w:val="24"/>
        </w:rPr>
        <w:t xml:space="preserve"> the validity of discrete skill-</w:t>
      </w:r>
      <w:r>
        <w:rPr>
          <w:rFonts w:ascii="Times New Roman" w:hAnsi="Times New Roman" w:cs="Times New Roman"/>
          <w:sz w:val="24"/>
          <w:szCs w:val="24"/>
        </w:rPr>
        <w:t xml:space="preserve">teaching, drill and practice methods and use of </w:t>
      </w:r>
      <w:r>
        <w:rPr>
          <w:rFonts w:ascii="Times New Roman" w:hAnsi="Times New Roman" w:cs="Times New Roman"/>
          <w:sz w:val="24"/>
          <w:szCs w:val="24"/>
        </w:rPr>
        <w:lastRenderedPageBreak/>
        <w:t xml:space="preserve">assessments. </w:t>
      </w:r>
      <w:r w:rsidR="00D87AE6">
        <w:rPr>
          <w:rFonts w:ascii="Times New Roman" w:hAnsi="Times New Roman" w:cs="Times New Roman"/>
          <w:sz w:val="24"/>
          <w:szCs w:val="24"/>
        </w:rPr>
        <w:t xml:space="preserve"> His arguments to support the necessity of discrete skill</w:t>
      </w:r>
      <w:r w:rsidR="0080623F">
        <w:rPr>
          <w:rFonts w:ascii="Times New Roman" w:hAnsi="Times New Roman" w:cs="Times New Roman"/>
          <w:sz w:val="24"/>
          <w:szCs w:val="24"/>
        </w:rPr>
        <w:t>-</w:t>
      </w:r>
      <w:r w:rsidR="00D87AE6">
        <w:rPr>
          <w:rFonts w:ascii="Times New Roman" w:hAnsi="Times New Roman" w:cs="Times New Roman"/>
          <w:sz w:val="24"/>
          <w:szCs w:val="24"/>
        </w:rPr>
        <w:t>teaching and use of assessments showed no weaknesses at all.  The only misstep in his standpoint on drill and practice presented itself in the repetition of the phrase, "properly conducted" (p. 190).  Here, the author pointed out a specific weakness in drill and practice by noting that the method works effectively only when conducted under specific guidelines.  Being true of most models, this loophole seems minor; however, the author presents the same issue as reason for the invalidity of notions such as creative teaching.  Hence, the issue of proper implementation partial nullifies the present issue.</w:t>
      </w:r>
      <w:r w:rsidR="009271A3">
        <w:rPr>
          <w:rFonts w:ascii="Times New Roman" w:hAnsi="Times New Roman" w:cs="Times New Roman"/>
          <w:sz w:val="24"/>
          <w:szCs w:val="24"/>
        </w:rPr>
        <w:t xml:space="preserve">  Again, the author uses these methods singularly, which earlier evidence deemed less than preferable, but the assertions are valid when removed from the </w:t>
      </w:r>
      <w:r w:rsidR="00C358CF">
        <w:rPr>
          <w:rFonts w:ascii="Times New Roman" w:hAnsi="Times New Roman" w:cs="Times New Roman"/>
          <w:sz w:val="24"/>
          <w:szCs w:val="24"/>
        </w:rPr>
        <w:t xml:space="preserve">judgment.  Plainly, Heward mildly supports some points on teaching methodology but not at all; nonetheless, his arguments towards teacher bias equally present his </w:t>
      </w:r>
      <w:r w:rsidR="00C26552">
        <w:rPr>
          <w:rFonts w:ascii="Times New Roman" w:hAnsi="Times New Roman" w:cs="Times New Roman"/>
          <w:sz w:val="24"/>
          <w:szCs w:val="24"/>
        </w:rPr>
        <w:t>meager support approach.</w:t>
      </w:r>
    </w:p>
    <w:p w:rsidR="00DA00D5" w:rsidRDefault="00C26552" w:rsidP="00812111">
      <w:pPr>
        <w:spacing w:line="480" w:lineRule="auto"/>
        <w:rPr>
          <w:rFonts w:ascii="Times New Roman" w:hAnsi="Times New Roman" w:cs="Times New Roman"/>
          <w:sz w:val="24"/>
          <w:szCs w:val="24"/>
        </w:rPr>
      </w:pPr>
      <w:r>
        <w:rPr>
          <w:rFonts w:ascii="Times New Roman" w:hAnsi="Times New Roman" w:cs="Times New Roman"/>
          <w:sz w:val="24"/>
          <w:szCs w:val="24"/>
        </w:rPr>
        <w:tab/>
        <w:t>Heward's notions regarding internal motivation, self-esteem, patience, learning differences and creativity reflect instructor bias.</w:t>
      </w:r>
      <w:r w:rsidR="00E511E0">
        <w:rPr>
          <w:rFonts w:ascii="Times New Roman" w:hAnsi="Times New Roman" w:cs="Times New Roman"/>
          <w:sz w:val="24"/>
          <w:szCs w:val="24"/>
        </w:rPr>
        <w:t xml:space="preserve">  When arguing internal motivation and self-esteem, Heward uses poor logical progression to support his ideas.  For instance, Heward only uses the work of </w:t>
      </w:r>
      <w:r w:rsidR="00E511E0" w:rsidRPr="004A34DA">
        <w:rPr>
          <w:rFonts w:ascii="Times New Roman" w:hAnsi="Times New Roman" w:cs="Times New Roman"/>
          <w:sz w:val="24"/>
          <w:szCs w:val="24"/>
          <w:highlight w:val="yellow"/>
        </w:rPr>
        <w:t>Kohn</w:t>
      </w:r>
      <w:r w:rsidR="00AD3BA6">
        <w:rPr>
          <w:rFonts w:ascii="Times New Roman" w:hAnsi="Times New Roman" w:cs="Times New Roman"/>
          <w:sz w:val="24"/>
          <w:szCs w:val="24"/>
        </w:rPr>
        <w:t xml:space="preserve"> (1993a, 1993b)</w:t>
      </w:r>
      <w:r w:rsidR="00E511E0">
        <w:rPr>
          <w:rFonts w:ascii="Times New Roman" w:hAnsi="Times New Roman" w:cs="Times New Roman"/>
          <w:sz w:val="24"/>
          <w:szCs w:val="24"/>
        </w:rPr>
        <w:t xml:space="preserve"> to support the presence of the notion that students</w:t>
      </w:r>
      <w:r w:rsidR="00826187">
        <w:rPr>
          <w:rFonts w:ascii="Times New Roman" w:hAnsi="Times New Roman" w:cs="Times New Roman"/>
          <w:sz w:val="24"/>
          <w:szCs w:val="24"/>
        </w:rPr>
        <w:t xml:space="preserve"> </w:t>
      </w:r>
      <w:r w:rsidR="0080623F">
        <w:rPr>
          <w:rFonts w:ascii="Times New Roman" w:hAnsi="Times New Roman" w:cs="Times New Roman"/>
          <w:sz w:val="24"/>
          <w:szCs w:val="24"/>
        </w:rPr>
        <w:t>need  internal motivation</w:t>
      </w:r>
      <w:r w:rsidR="00826187">
        <w:rPr>
          <w:rFonts w:ascii="Times New Roman" w:hAnsi="Times New Roman" w:cs="Times New Roman"/>
          <w:sz w:val="24"/>
          <w:szCs w:val="24"/>
        </w:rPr>
        <w:t xml:space="preserve"> and bases the importance of self-esteem as the primary goal for teachers only on the correlation between self-esteem and achievement.  Both offer feeble pillars of each notion and lead to topics impossible to attack based solely on their weak support from the start.  One cannot break down a point that has not been made.  Heward continues to criticize each point with valid research and theory; however, the author makes poor bases for his arguments</w:t>
      </w:r>
      <w:r w:rsidR="004A34DA">
        <w:rPr>
          <w:rFonts w:ascii="Times New Roman" w:hAnsi="Times New Roman" w:cs="Times New Roman"/>
          <w:sz w:val="24"/>
          <w:szCs w:val="24"/>
        </w:rPr>
        <w:t>.  For example, Heward wrote, "some teachers think that praising takes too much time away from teaching</w:t>
      </w:r>
      <w:r w:rsidR="0080623F">
        <w:rPr>
          <w:rFonts w:ascii="Times New Roman" w:hAnsi="Times New Roman" w:cs="Times New Roman"/>
          <w:sz w:val="24"/>
          <w:szCs w:val="24"/>
        </w:rPr>
        <w:t>" (p. </w:t>
      </w:r>
      <w:r w:rsidR="004A34DA">
        <w:rPr>
          <w:rFonts w:ascii="Times New Roman" w:hAnsi="Times New Roman" w:cs="Times New Roman"/>
          <w:sz w:val="24"/>
          <w:szCs w:val="24"/>
        </w:rPr>
        <w:t xml:space="preserve">193).  Unfortunately, Heward cannot cite any publications reflecting this opinion, which make the view inadequate and unbelievable.  Sadly, Heward presents formidable research </w:t>
      </w:r>
      <w:r w:rsidR="004A34DA">
        <w:rPr>
          <w:rFonts w:ascii="Times New Roman" w:hAnsi="Times New Roman" w:cs="Times New Roman"/>
          <w:sz w:val="24"/>
          <w:szCs w:val="24"/>
        </w:rPr>
        <w:lastRenderedPageBreak/>
        <w:t>to support other items pertaining to these topics</w:t>
      </w:r>
      <w:r w:rsidR="0080623F">
        <w:rPr>
          <w:rFonts w:ascii="Times New Roman" w:hAnsi="Times New Roman" w:cs="Times New Roman"/>
          <w:sz w:val="24"/>
          <w:szCs w:val="24"/>
        </w:rPr>
        <w:t>,</w:t>
      </w:r>
      <w:r w:rsidR="004A34DA">
        <w:rPr>
          <w:rFonts w:ascii="Times New Roman" w:hAnsi="Times New Roman" w:cs="Times New Roman"/>
          <w:sz w:val="24"/>
          <w:szCs w:val="24"/>
        </w:rPr>
        <w:t xml:space="preserve"> such as, "some teachers believe it is unnatural to praise" (p. 193), which is substantiated with the research of </w:t>
      </w:r>
      <w:r w:rsidR="004A34DA" w:rsidRPr="005F1191">
        <w:rPr>
          <w:rFonts w:ascii="Times New Roman" w:hAnsi="Times New Roman" w:cs="Times New Roman"/>
          <w:sz w:val="24"/>
          <w:szCs w:val="24"/>
        </w:rPr>
        <w:t>Foxx</w:t>
      </w:r>
      <w:r w:rsidR="004A34DA">
        <w:rPr>
          <w:rFonts w:ascii="Times New Roman" w:hAnsi="Times New Roman" w:cs="Times New Roman"/>
          <w:sz w:val="24"/>
          <w:szCs w:val="24"/>
        </w:rPr>
        <w:t xml:space="preserve"> (1992).</w:t>
      </w:r>
      <w:r w:rsidR="0080623F">
        <w:rPr>
          <w:rFonts w:ascii="Times New Roman" w:hAnsi="Times New Roman" w:cs="Times New Roman"/>
          <w:sz w:val="24"/>
          <w:szCs w:val="24"/>
        </w:rPr>
        <w:t xml:space="preserve">  Again, lapses in the presentation of important aspects of his logic</w:t>
      </w:r>
      <w:r w:rsidR="00DA00D5">
        <w:rPr>
          <w:rFonts w:ascii="Times New Roman" w:hAnsi="Times New Roman" w:cs="Times New Roman"/>
          <w:sz w:val="24"/>
          <w:szCs w:val="24"/>
        </w:rPr>
        <w:t xml:space="preserve"> brought Heward's credibility to a </w:t>
      </w:r>
      <w:r w:rsidR="00617454">
        <w:rPr>
          <w:rFonts w:ascii="Times New Roman" w:hAnsi="Times New Roman" w:cs="Times New Roman"/>
          <w:sz w:val="24"/>
          <w:szCs w:val="24"/>
        </w:rPr>
        <w:t>halt</w:t>
      </w:r>
      <w:r w:rsidR="00DA00D5">
        <w:rPr>
          <w:rFonts w:ascii="Times New Roman" w:hAnsi="Times New Roman" w:cs="Times New Roman"/>
          <w:sz w:val="24"/>
          <w:szCs w:val="24"/>
        </w:rPr>
        <w:t>.</w:t>
      </w:r>
    </w:p>
    <w:p w:rsidR="005D25B9" w:rsidRDefault="00DA00D5" w:rsidP="00812111">
      <w:pPr>
        <w:spacing w:line="480" w:lineRule="auto"/>
        <w:rPr>
          <w:rFonts w:ascii="Times New Roman" w:hAnsi="Times New Roman" w:cs="Times New Roman"/>
          <w:sz w:val="24"/>
          <w:szCs w:val="24"/>
        </w:rPr>
      </w:pPr>
      <w:r>
        <w:rPr>
          <w:rFonts w:ascii="Times New Roman" w:hAnsi="Times New Roman" w:cs="Times New Roman"/>
          <w:sz w:val="24"/>
          <w:szCs w:val="24"/>
        </w:rPr>
        <w:tab/>
        <w:t>Similarly, on the topics of patience, learning differences and creativity</w:t>
      </w:r>
      <w:r w:rsidR="00E511E0">
        <w:rPr>
          <w:rFonts w:ascii="Times New Roman" w:hAnsi="Times New Roman" w:cs="Times New Roman"/>
          <w:sz w:val="24"/>
          <w:szCs w:val="24"/>
        </w:rPr>
        <w:t xml:space="preserve">, </w:t>
      </w:r>
      <w:r>
        <w:rPr>
          <w:rFonts w:ascii="Times New Roman" w:hAnsi="Times New Roman" w:cs="Times New Roman"/>
          <w:sz w:val="24"/>
          <w:szCs w:val="24"/>
        </w:rPr>
        <w:t xml:space="preserve">Heward's points crumbled due to </w:t>
      </w:r>
      <w:r w:rsidR="00E511E0">
        <w:rPr>
          <w:rFonts w:ascii="Times New Roman" w:hAnsi="Times New Roman" w:cs="Times New Roman"/>
          <w:sz w:val="24"/>
          <w:szCs w:val="24"/>
        </w:rPr>
        <w:t>his extremism</w:t>
      </w:r>
      <w:r>
        <w:rPr>
          <w:rFonts w:ascii="Times New Roman" w:hAnsi="Times New Roman" w:cs="Times New Roman"/>
          <w:sz w:val="24"/>
          <w:szCs w:val="24"/>
        </w:rPr>
        <w:t xml:space="preserve"> on each that ultimately faults his logic</w:t>
      </w:r>
      <w:r w:rsidR="00E511E0">
        <w:rPr>
          <w:rFonts w:ascii="Times New Roman" w:hAnsi="Times New Roman" w:cs="Times New Roman"/>
          <w:sz w:val="24"/>
          <w:szCs w:val="24"/>
        </w:rPr>
        <w:t xml:space="preserve">.  In each case, Heward </w:t>
      </w:r>
      <w:r w:rsidR="00617454">
        <w:rPr>
          <w:rFonts w:ascii="Times New Roman" w:hAnsi="Times New Roman" w:cs="Times New Roman"/>
          <w:sz w:val="24"/>
          <w:szCs w:val="24"/>
        </w:rPr>
        <w:t>did</w:t>
      </w:r>
      <w:r w:rsidR="00E511E0">
        <w:rPr>
          <w:rFonts w:ascii="Times New Roman" w:hAnsi="Times New Roman" w:cs="Times New Roman"/>
          <w:sz w:val="24"/>
          <w:szCs w:val="24"/>
        </w:rPr>
        <w:t xml:space="preserve"> not argue against a moderate or mild view of each element, but </w:t>
      </w:r>
      <w:r>
        <w:rPr>
          <w:rFonts w:ascii="Times New Roman" w:hAnsi="Times New Roman" w:cs="Times New Roman"/>
          <w:sz w:val="24"/>
          <w:szCs w:val="24"/>
        </w:rPr>
        <w:t>gave</w:t>
      </w:r>
      <w:r w:rsidR="00E511E0">
        <w:rPr>
          <w:rFonts w:ascii="Times New Roman" w:hAnsi="Times New Roman" w:cs="Times New Roman"/>
          <w:sz w:val="24"/>
          <w:szCs w:val="24"/>
        </w:rPr>
        <w:t xml:space="preserve"> only extreme </w:t>
      </w:r>
      <w:r>
        <w:rPr>
          <w:rFonts w:ascii="Times New Roman" w:hAnsi="Times New Roman" w:cs="Times New Roman"/>
          <w:sz w:val="24"/>
          <w:szCs w:val="24"/>
        </w:rPr>
        <w:t>cases that are rarely present</w:t>
      </w:r>
      <w:r w:rsidR="00E511E0">
        <w:rPr>
          <w:rFonts w:ascii="Times New Roman" w:hAnsi="Times New Roman" w:cs="Times New Roman"/>
          <w:sz w:val="24"/>
          <w:szCs w:val="24"/>
        </w:rPr>
        <w:t>.  Heward argue</w:t>
      </w:r>
      <w:r>
        <w:rPr>
          <w:rFonts w:ascii="Times New Roman" w:hAnsi="Times New Roman" w:cs="Times New Roman"/>
          <w:sz w:val="24"/>
          <w:szCs w:val="24"/>
        </w:rPr>
        <w:t>d</w:t>
      </w:r>
      <w:r w:rsidR="00E511E0">
        <w:rPr>
          <w:rFonts w:ascii="Times New Roman" w:hAnsi="Times New Roman" w:cs="Times New Roman"/>
          <w:sz w:val="24"/>
          <w:szCs w:val="24"/>
        </w:rPr>
        <w:t xml:space="preserve"> </w:t>
      </w:r>
      <w:r>
        <w:rPr>
          <w:rFonts w:ascii="Times New Roman" w:hAnsi="Times New Roman" w:cs="Times New Roman"/>
          <w:sz w:val="24"/>
          <w:szCs w:val="24"/>
        </w:rPr>
        <w:t xml:space="preserve">against </w:t>
      </w:r>
      <w:r w:rsidR="00E511E0">
        <w:rPr>
          <w:rFonts w:ascii="Times New Roman" w:hAnsi="Times New Roman" w:cs="Times New Roman"/>
          <w:sz w:val="24"/>
          <w:szCs w:val="24"/>
        </w:rPr>
        <w:t xml:space="preserve">a </w:t>
      </w:r>
      <w:r>
        <w:rPr>
          <w:rFonts w:ascii="Times New Roman" w:hAnsi="Times New Roman" w:cs="Times New Roman"/>
          <w:sz w:val="24"/>
          <w:szCs w:val="24"/>
        </w:rPr>
        <w:t>teacher with outlandish patience, over-enthusiastic attention to differences</w:t>
      </w:r>
      <w:r w:rsidR="0080623F">
        <w:rPr>
          <w:rFonts w:ascii="Times New Roman" w:hAnsi="Times New Roman" w:cs="Times New Roman"/>
          <w:sz w:val="24"/>
          <w:szCs w:val="24"/>
        </w:rPr>
        <w:t>,</w:t>
      </w:r>
      <w:r>
        <w:rPr>
          <w:rFonts w:ascii="Times New Roman" w:hAnsi="Times New Roman" w:cs="Times New Roman"/>
          <w:sz w:val="24"/>
          <w:szCs w:val="24"/>
        </w:rPr>
        <w:t xml:space="preserve"> and an eccentric amount of creativity rather than looking at a customary teacher's amount of each.  Regrettably, Heward's arguments for removing patience from the idea of the special education teacher's arsenal </w:t>
      </w:r>
      <w:r w:rsidR="0080623F">
        <w:rPr>
          <w:rFonts w:ascii="Times New Roman" w:hAnsi="Times New Roman" w:cs="Times New Roman"/>
          <w:sz w:val="24"/>
          <w:szCs w:val="24"/>
        </w:rPr>
        <w:t>were</w:t>
      </w:r>
      <w:r>
        <w:rPr>
          <w:rFonts w:ascii="Times New Roman" w:hAnsi="Times New Roman" w:cs="Times New Roman"/>
          <w:sz w:val="24"/>
          <w:szCs w:val="24"/>
        </w:rPr>
        <w:t xml:space="preserve"> convincing and well supported.  Nonetheless, he focuse</w:t>
      </w:r>
      <w:r w:rsidR="0080623F">
        <w:rPr>
          <w:rFonts w:ascii="Times New Roman" w:hAnsi="Times New Roman" w:cs="Times New Roman"/>
          <w:sz w:val="24"/>
          <w:szCs w:val="24"/>
        </w:rPr>
        <w:t>d</w:t>
      </w:r>
      <w:r>
        <w:rPr>
          <w:rFonts w:ascii="Times New Roman" w:hAnsi="Times New Roman" w:cs="Times New Roman"/>
          <w:sz w:val="24"/>
          <w:szCs w:val="24"/>
        </w:rPr>
        <w:t xml:space="preserve"> the need for patience on the ineffectual epitome of a teacher who does not teach until requested </w:t>
      </w:r>
      <w:r w:rsidR="00617454">
        <w:rPr>
          <w:rFonts w:ascii="Times New Roman" w:hAnsi="Times New Roman" w:cs="Times New Roman"/>
          <w:sz w:val="24"/>
          <w:szCs w:val="24"/>
        </w:rPr>
        <w:t>by</w:t>
      </w:r>
      <w:r>
        <w:rPr>
          <w:rFonts w:ascii="Times New Roman" w:hAnsi="Times New Roman" w:cs="Times New Roman"/>
          <w:sz w:val="24"/>
          <w:szCs w:val="24"/>
        </w:rPr>
        <w:t xml:space="preserve"> his students.</w:t>
      </w:r>
      <w:r w:rsidR="00617454">
        <w:rPr>
          <w:rFonts w:ascii="Times New Roman" w:hAnsi="Times New Roman" w:cs="Times New Roman"/>
          <w:sz w:val="24"/>
          <w:szCs w:val="24"/>
        </w:rPr>
        <w:t xml:space="preserve">  This example seems incredible and clearly does not reflect the pedagogy of new teachers, so arguments aimed to diminish this example have little resonance with the reader.  Similarly with creativity, Heward present</w:t>
      </w:r>
      <w:r w:rsidR="0080623F">
        <w:rPr>
          <w:rFonts w:ascii="Times New Roman" w:hAnsi="Times New Roman" w:cs="Times New Roman"/>
          <w:sz w:val="24"/>
          <w:szCs w:val="24"/>
        </w:rPr>
        <w:t>ed</w:t>
      </w:r>
      <w:r w:rsidR="00617454">
        <w:rPr>
          <w:rFonts w:ascii="Times New Roman" w:hAnsi="Times New Roman" w:cs="Times New Roman"/>
          <w:sz w:val="24"/>
          <w:szCs w:val="24"/>
        </w:rPr>
        <w:t xml:space="preserve"> a hypothetical teacher who creates so much that it seems impossible to learn.  One cannot assume that this teacher exists because the model is extremely outlandish.  A teacher that makes games out of every single assignment is unbelievable to anyone who studies or has studied education, making the entire notion null and void.</w:t>
      </w:r>
      <w:r w:rsidR="005D25B9">
        <w:rPr>
          <w:rFonts w:ascii="Times New Roman" w:hAnsi="Times New Roman" w:cs="Times New Roman"/>
          <w:sz w:val="24"/>
          <w:szCs w:val="24"/>
        </w:rPr>
        <w:t xml:space="preserve">  As seems Heward's habit, potentially great arguments </w:t>
      </w:r>
      <w:r w:rsidR="006A6DFB">
        <w:rPr>
          <w:rFonts w:ascii="Times New Roman" w:hAnsi="Times New Roman" w:cs="Times New Roman"/>
          <w:sz w:val="24"/>
          <w:szCs w:val="24"/>
        </w:rPr>
        <w:t>were</w:t>
      </w:r>
      <w:r w:rsidR="005D25B9">
        <w:rPr>
          <w:rFonts w:ascii="Times New Roman" w:hAnsi="Times New Roman" w:cs="Times New Roman"/>
          <w:sz w:val="24"/>
          <w:szCs w:val="24"/>
        </w:rPr>
        <w:t xml:space="preserve"> ruined due to a lack of support for the initial conviction.</w:t>
      </w:r>
    </w:p>
    <w:p w:rsidR="005D25B9" w:rsidRDefault="005D25B9" w:rsidP="00812111">
      <w:pPr>
        <w:spacing w:line="480" w:lineRule="auto"/>
        <w:rPr>
          <w:rFonts w:ascii="Times New Roman" w:hAnsi="Times New Roman" w:cs="Times New Roman"/>
          <w:sz w:val="24"/>
          <w:szCs w:val="24"/>
        </w:rPr>
        <w:sectPr w:rsidR="005D25B9" w:rsidSect="00A70E6C">
          <w:headerReference w:type="default" r:id="rId8"/>
          <w:type w:val="continuous"/>
          <w:pgSz w:w="12240" w:h="15840"/>
          <w:pgMar w:top="1440" w:right="1440" w:bottom="1440" w:left="1440" w:header="720" w:footer="720" w:gutter="0"/>
          <w:cols w:space="720"/>
          <w:docGrid w:linePitch="360"/>
        </w:sectPr>
      </w:pPr>
      <w:r>
        <w:rPr>
          <w:rFonts w:ascii="Times New Roman" w:hAnsi="Times New Roman" w:cs="Times New Roman"/>
          <w:sz w:val="24"/>
          <w:szCs w:val="24"/>
        </w:rPr>
        <w:tab/>
        <w:t>As much as Heward's ten notions seem to fail, he end</w:t>
      </w:r>
      <w:r w:rsidR="000B6C2B">
        <w:rPr>
          <w:rFonts w:ascii="Times New Roman" w:hAnsi="Times New Roman" w:cs="Times New Roman"/>
          <w:sz w:val="24"/>
          <w:szCs w:val="24"/>
        </w:rPr>
        <w:t>ed</w:t>
      </w:r>
      <w:r>
        <w:rPr>
          <w:rFonts w:ascii="Times New Roman" w:hAnsi="Times New Roman" w:cs="Times New Roman"/>
          <w:sz w:val="24"/>
          <w:szCs w:val="24"/>
        </w:rPr>
        <w:t xml:space="preserve"> the article with a set of worthy recommendations as follow: "(1) View Special Education as a Profession... (2) Ask for the Data and Evaluate Their Believability... (3) Focus on Alterable Variables" (p. 200-201).</w:t>
      </w:r>
      <w:r w:rsidR="000B6C2B">
        <w:rPr>
          <w:rFonts w:ascii="Times New Roman" w:hAnsi="Times New Roman" w:cs="Times New Roman"/>
          <w:sz w:val="24"/>
          <w:szCs w:val="24"/>
        </w:rPr>
        <w:t xml:space="preserve">  Heward demonstrated that by </w:t>
      </w:r>
      <w:r w:rsidR="006A6DFB">
        <w:rPr>
          <w:rFonts w:ascii="Times New Roman" w:hAnsi="Times New Roman" w:cs="Times New Roman"/>
          <w:sz w:val="24"/>
          <w:szCs w:val="24"/>
        </w:rPr>
        <w:t>thinking of</w:t>
      </w:r>
      <w:r w:rsidR="000B6C2B">
        <w:rPr>
          <w:rFonts w:ascii="Times New Roman" w:hAnsi="Times New Roman" w:cs="Times New Roman"/>
          <w:sz w:val="24"/>
          <w:szCs w:val="24"/>
        </w:rPr>
        <w:t xml:space="preserve"> education as a profession one can focus on how to perform the </w:t>
      </w:r>
      <w:r w:rsidR="000B6C2B">
        <w:rPr>
          <w:rFonts w:ascii="Times New Roman" w:hAnsi="Times New Roman" w:cs="Times New Roman"/>
          <w:sz w:val="24"/>
          <w:szCs w:val="24"/>
        </w:rPr>
        <w:lastRenderedPageBreak/>
        <w:t>job correctly, that by analyzing the data one can perform that job in the most effective manner possible, and that by focusing on alterable variables one can take their teaching to the next level by changing elements that will bring the students' education to a epitomized state.  Each of these recommendation</w:t>
      </w:r>
      <w:r w:rsidR="006A6DFB">
        <w:rPr>
          <w:rFonts w:ascii="Times New Roman" w:hAnsi="Times New Roman" w:cs="Times New Roman"/>
          <w:sz w:val="24"/>
          <w:szCs w:val="24"/>
        </w:rPr>
        <w:t>s</w:t>
      </w:r>
      <w:r w:rsidR="000B6C2B">
        <w:rPr>
          <w:rFonts w:ascii="Times New Roman" w:hAnsi="Times New Roman" w:cs="Times New Roman"/>
          <w:sz w:val="24"/>
          <w:szCs w:val="24"/>
        </w:rPr>
        <w:t xml:space="preserve"> force the reader to reflect on Heward's previously stated notions and develop a collective understanding of what elements of teaching special education resonate as most important.  In this, Heward achieved his goal by making the reader reflect on the significance of using research-based methods in the classroom.  Whether accepting or rejecting the notions and </w:t>
      </w:r>
      <w:r w:rsidR="000B6C2B" w:rsidRPr="00232FA5">
        <w:rPr>
          <w:rFonts w:ascii="Times New Roman" w:hAnsi="Times New Roman" w:cs="Times New Roman"/>
          <w:sz w:val="24"/>
          <w:szCs w:val="24"/>
        </w:rPr>
        <w:t xml:space="preserve">their support, the reader leaves this article considering how well his or her teaching is backed by research.  Heward's series of </w:t>
      </w:r>
      <w:r w:rsidR="00232FA5" w:rsidRPr="00232FA5">
        <w:rPr>
          <w:rFonts w:ascii="Times New Roman" w:hAnsi="Times New Roman" w:cs="Times New Roman"/>
          <w:sz w:val="24"/>
          <w:szCs w:val="24"/>
        </w:rPr>
        <w:t>defective</w:t>
      </w:r>
      <w:r w:rsidR="000B6C2B" w:rsidRPr="00232FA5">
        <w:rPr>
          <w:rFonts w:ascii="Times New Roman" w:hAnsi="Times New Roman" w:cs="Times New Roman"/>
          <w:sz w:val="24"/>
          <w:szCs w:val="24"/>
        </w:rPr>
        <w:t xml:space="preserve"> supports</w:t>
      </w:r>
      <w:r w:rsidR="00632A12" w:rsidRPr="00232FA5">
        <w:rPr>
          <w:rFonts w:ascii="Times New Roman" w:hAnsi="Times New Roman" w:cs="Times New Roman"/>
          <w:sz w:val="24"/>
          <w:szCs w:val="24"/>
        </w:rPr>
        <w:t xml:space="preserve"> for his ten faulty notions somehow produced an exceptionally effective refle</w:t>
      </w:r>
      <w:r w:rsidR="00232FA5" w:rsidRPr="00232FA5">
        <w:rPr>
          <w:rFonts w:ascii="Times New Roman" w:hAnsi="Times New Roman" w:cs="Times New Roman"/>
          <w:sz w:val="24"/>
          <w:szCs w:val="24"/>
        </w:rPr>
        <w:t>ction impossible to ignore, so much that his</w:t>
      </w:r>
      <w:r w:rsidR="00632A12" w:rsidRPr="00232FA5">
        <w:rPr>
          <w:rFonts w:ascii="Times New Roman" w:hAnsi="Times New Roman" w:cs="Times New Roman"/>
          <w:sz w:val="24"/>
          <w:szCs w:val="24"/>
        </w:rPr>
        <w:t xml:space="preserve"> </w:t>
      </w:r>
      <w:r w:rsidR="00232FA5" w:rsidRPr="00232FA5">
        <w:rPr>
          <w:rFonts w:ascii="Times New Roman" w:hAnsi="Times New Roman" w:cs="Times New Roman"/>
          <w:sz w:val="24"/>
          <w:szCs w:val="24"/>
        </w:rPr>
        <w:t xml:space="preserve">ten faulty notions developed into </w:t>
      </w:r>
      <w:r w:rsidR="00632A12" w:rsidRPr="00232FA5">
        <w:rPr>
          <w:rFonts w:ascii="Times New Roman" w:hAnsi="Times New Roman" w:cs="Times New Roman"/>
          <w:sz w:val="24"/>
          <w:szCs w:val="24"/>
        </w:rPr>
        <w:t xml:space="preserve">tenets for </w:t>
      </w:r>
      <w:r w:rsidR="006A6DFB" w:rsidRPr="00232FA5">
        <w:rPr>
          <w:rFonts w:ascii="Times New Roman" w:hAnsi="Times New Roman" w:cs="Times New Roman"/>
          <w:sz w:val="24"/>
          <w:szCs w:val="24"/>
        </w:rPr>
        <w:t xml:space="preserve">faculty </w:t>
      </w:r>
      <w:r w:rsidR="00632A12" w:rsidRPr="00232FA5">
        <w:rPr>
          <w:rFonts w:ascii="Times New Roman" w:hAnsi="Times New Roman" w:cs="Times New Roman"/>
          <w:sz w:val="24"/>
          <w:szCs w:val="24"/>
        </w:rPr>
        <w:t>motions toward effectiveness of special education.</w:t>
      </w:r>
    </w:p>
    <w:p w:rsidR="00814E6A" w:rsidRPr="00032EB7" w:rsidRDefault="00A72A6E" w:rsidP="00CF1ACA">
      <w:pPr>
        <w:spacing w:line="480" w:lineRule="auto"/>
        <w:jc w:val="center"/>
        <w:rPr>
          <w:rFonts w:ascii="Times New Roman" w:hAnsi="Times New Roman" w:cs="Times New Roman"/>
          <w:b/>
          <w:sz w:val="24"/>
          <w:szCs w:val="24"/>
        </w:rPr>
      </w:pPr>
      <w:r w:rsidRPr="00032EB7">
        <w:rPr>
          <w:rFonts w:ascii="Times New Roman" w:hAnsi="Times New Roman" w:cs="Times New Roman"/>
          <w:b/>
          <w:sz w:val="24"/>
          <w:szCs w:val="24"/>
        </w:rPr>
        <w:lastRenderedPageBreak/>
        <w:t>References</w:t>
      </w:r>
    </w:p>
    <w:p w:rsidR="006C2729" w:rsidRPr="006C2729" w:rsidRDefault="006C2729" w:rsidP="006C2729">
      <w:pPr>
        <w:spacing w:before="100" w:beforeAutospacing="1" w:after="100" w:afterAutospacing="1" w:line="480" w:lineRule="auto"/>
        <w:ind w:left="450" w:hanging="450"/>
        <w:rPr>
          <w:rFonts w:ascii="Times New Roman" w:hAnsi="Times New Roman" w:cs="Times New Roman"/>
          <w:sz w:val="24"/>
          <w:szCs w:val="24"/>
        </w:rPr>
      </w:pPr>
      <w:proofErr w:type="spellStart"/>
      <w:r w:rsidRPr="006C2729">
        <w:rPr>
          <w:rFonts w:ascii="Times New Roman" w:hAnsi="Times New Roman" w:cs="Times New Roman"/>
          <w:sz w:val="24"/>
          <w:szCs w:val="24"/>
        </w:rPr>
        <w:t>Anjur</w:t>
      </w:r>
      <w:proofErr w:type="spellEnd"/>
      <w:r w:rsidRPr="006C2729">
        <w:rPr>
          <w:rFonts w:ascii="Times New Roman" w:hAnsi="Times New Roman" w:cs="Times New Roman"/>
          <w:sz w:val="24"/>
          <w:szCs w:val="24"/>
        </w:rPr>
        <w:t>, S. S. (2011). Student-centered physiology in high schools.</w:t>
      </w:r>
      <w:r w:rsidRPr="006C2729">
        <w:rPr>
          <w:rFonts w:ascii="Times New Roman" w:hAnsi="Times New Roman" w:cs="Times New Roman"/>
          <w:i/>
          <w:iCs/>
          <w:sz w:val="24"/>
          <w:szCs w:val="24"/>
        </w:rPr>
        <w:t xml:space="preserve"> Advances in Physiology Education, 35</w:t>
      </w:r>
      <w:r w:rsidRPr="006C2729">
        <w:rPr>
          <w:rFonts w:ascii="Times New Roman" w:hAnsi="Times New Roman" w:cs="Times New Roman"/>
          <w:sz w:val="24"/>
          <w:szCs w:val="24"/>
        </w:rPr>
        <w:t xml:space="preserve">(2), 161-167. </w:t>
      </w:r>
    </w:p>
    <w:p w:rsidR="005F1191" w:rsidRDefault="005F1191" w:rsidP="006C2729">
      <w:pPr>
        <w:spacing w:before="100" w:beforeAutospacing="1" w:after="100" w:afterAutospacing="1" w:line="480" w:lineRule="auto"/>
        <w:ind w:left="450" w:hanging="450"/>
        <w:rPr>
          <w:rFonts w:ascii="Times New Roman" w:hAnsi="Times New Roman" w:cs="Times New Roman"/>
          <w:sz w:val="24"/>
          <w:szCs w:val="24"/>
        </w:rPr>
      </w:pPr>
      <w:r w:rsidRPr="00232FA5">
        <w:rPr>
          <w:rFonts w:ascii="Times New Roman" w:hAnsi="Times New Roman" w:cs="Times New Roman"/>
          <w:sz w:val="24"/>
          <w:szCs w:val="24"/>
          <w:highlight w:val="yellow"/>
        </w:rPr>
        <w:t>Foxx</w:t>
      </w:r>
      <w:r w:rsidR="00232FA5" w:rsidRPr="00232FA5">
        <w:rPr>
          <w:rFonts w:ascii="Times New Roman" w:hAnsi="Times New Roman" w:cs="Times New Roman"/>
          <w:sz w:val="24"/>
          <w:szCs w:val="24"/>
          <w:highlight w:val="yellow"/>
        </w:rPr>
        <w:t>, ?. (1992).</w:t>
      </w:r>
    </w:p>
    <w:p w:rsidR="006C2729" w:rsidRPr="006C2729" w:rsidRDefault="006C2729" w:rsidP="006C2729">
      <w:pPr>
        <w:spacing w:before="100" w:beforeAutospacing="1" w:after="100" w:afterAutospacing="1" w:line="480" w:lineRule="auto"/>
        <w:ind w:left="450" w:hanging="450"/>
        <w:rPr>
          <w:rFonts w:ascii="Times New Roman" w:hAnsi="Times New Roman" w:cs="Times New Roman"/>
          <w:sz w:val="24"/>
          <w:szCs w:val="24"/>
        </w:rPr>
      </w:pPr>
      <w:r w:rsidRPr="006C2729">
        <w:rPr>
          <w:rFonts w:ascii="Times New Roman" w:hAnsi="Times New Roman" w:cs="Times New Roman"/>
          <w:sz w:val="24"/>
          <w:szCs w:val="24"/>
        </w:rPr>
        <w:t xml:space="preserve">Goodson, I., &amp; </w:t>
      </w:r>
      <w:proofErr w:type="spellStart"/>
      <w:r w:rsidRPr="006C2729">
        <w:rPr>
          <w:rFonts w:ascii="Times New Roman" w:hAnsi="Times New Roman" w:cs="Times New Roman"/>
          <w:sz w:val="24"/>
          <w:szCs w:val="24"/>
        </w:rPr>
        <w:t>Choi</w:t>
      </w:r>
      <w:proofErr w:type="spellEnd"/>
      <w:r w:rsidRPr="006C2729">
        <w:rPr>
          <w:rFonts w:ascii="Times New Roman" w:hAnsi="Times New Roman" w:cs="Times New Roman"/>
          <w:sz w:val="24"/>
          <w:szCs w:val="24"/>
        </w:rPr>
        <w:t>, P. L. (2008). Life history and collective memory as methodological strategies: Studying teacher professionalism.</w:t>
      </w:r>
      <w:r w:rsidRPr="006C2729">
        <w:rPr>
          <w:rFonts w:ascii="Times New Roman" w:hAnsi="Times New Roman" w:cs="Times New Roman"/>
          <w:i/>
          <w:iCs/>
          <w:sz w:val="24"/>
          <w:szCs w:val="24"/>
        </w:rPr>
        <w:t xml:space="preserve"> Teacher Education Quarterly, 35</w:t>
      </w:r>
      <w:r w:rsidRPr="006C2729">
        <w:rPr>
          <w:rFonts w:ascii="Times New Roman" w:hAnsi="Times New Roman" w:cs="Times New Roman"/>
          <w:sz w:val="24"/>
          <w:szCs w:val="24"/>
        </w:rPr>
        <w:t xml:space="preserve">(2), 5-28. </w:t>
      </w:r>
    </w:p>
    <w:p w:rsidR="006C2729" w:rsidRPr="006C2729" w:rsidRDefault="006C2729" w:rsidP="006C2729">
      <w:pPr>
        <w:spacing w:before="100" w:beforeAutospacing="1" w:after="100" w:afterAutospacing="1" w:line="480" w:lineRule="auto"/>
        <w:ind w:left="450" w:hanging="450"/>
        <w:rPr>
          <w:rFonts w:ascii="Times New Roman" w:hAnsi="Times New Roman" w:cs="Times New Roman"/>
          <w:sz w:val="24"/>
          <w:szCs w:val="24"/>
        </w:rPr>
      </w:pPr>
      <w:proofErr w:type="spellStart"/>
      <w:r w:rsidRPr="006C2729">
        <w:rPr>
          <w:rFonts w:ascii="Times New Roman" w:hAnsi="Times New Roman" w:cs="Times New Roman"/>
          <w:sz w:val="24"/>
          <w:szCs w:val="24"/>
        </w:rPr>
        <w:t>Gorard</w:t>
      </w:r>
      <w:proofErr w:type="spellEnd"/>
      <w:r w:rsidRPr="006C2729">
        <w:rPr>
          <w:rFonts w:ascii="Times New Roman" w:hAnsi="Times New Roman" w:cs="Times New Roman"/>
          <w:sz w:val="24"/>
          <w:szCs w:val="24"/>
        </w:rPr>
        <w:t xml:space="preserve">, S., &amp; Taylor, C. (2004). </w:t>
      </w:r>
      <w:r w:rsidRPr="006C2729">
        <w:rPr>
          <w:rFonts w:ascii="Times New Roman" w:hAnsi="Times New Roman" w:cs="Times New Roman"/>
          <w:i/>
          <w:iCs/>
          <w:sz w:val="24"/>
          <w:szCs w:val="24"/>
        </w:rPr>
        <w:t>Combining methods in educational and social research. conducting educational research</w:t>
      </w:r>
      <w:r w:rsidRPr="006C2729">
        <w:rPr>
          <w:rFonts w:ascii="Times New Roman" w:hAnsi="Times New Roman" w:cs="Times New Roman"/>
          <w:sz w:val="24"/>
          <w:szCs w:val="24"/>
        </w:rPr>
        <w:t xml:space="preserve"> Open University Press. The McGraw-Hill companies, Order Services, P.O. Box 182605, Columbus, OH 43218-2605. </w:t>
      </w:r>
    </w:p>
    <w:p w:rsidR="006C2729" w:rsidRDefault="006C2729" w:rsidP="006C2729">
      <w:pPr>
        <w:spacing w:before="100" w:beforeAutospacing="1" w:after="100" w:afterAutospacing="1" w:line="480" w:lineRule="auto"/>
        <w:ind w:left="450" w:hanging="450"/>
        <w:rPr>
          <w:rFonts w:ascii="Times New Roman" w:hAnsi="Times New Roman" w:cs="Times New Roman"/>
          <w:sz w:val="24"/>
          <w:szCs w:val="24"/>
        </w:rPr>
      </w:pPr>
      <w:r w:rsidRPr="006C2729">
        <w:rPr>
          <w:rFonts w:ascii="Times New Roman" w:hAnsi="Times New Roman" w:cs="Times New Roman"/>
          <w:sz w:val="24"/>
          <w:szCs w:val="24"/>
        </w:rPr>
        <w:t xml:space="preserve">Haydon, T., </w:t>
      </w:r>
      <w:proofErr w:type="spellStart"/>
      <w:r w:rsidRPr="006C2729">
        <w:rPr>
          <w:rFonts w:ascii="Times New Roman" w:hAnsi="Times New Roman" w:cs="Times New Roman"/>
          <w:sz w:val="24"/>
          <w:szCs w:val="24"/>
        </w:rPr>
        <w:t>Maheady</w:t>
      </w:r>
      <w:proofErr w:type="spellEnd"/>
      <w:r w:rsidRPr="006C2729">
        <w:rPr>
          <w:rFonts w:ascii="Times New Roman" w:hAnsi="Times New Roman" w:cs="Times New Roman"/>
          <w:sz w:val="24"/>
          <w:szCs w:val="24"/>
        </w:rPr>
        <w:t>, L., &amp; Hunter, W. (2010). Effects of numbered heads together on the daily quiz scores and on-task behavior of students with disabilities.</w:t>
      </w:r>
      <w:r w:rsidRPr="006C2729">
        <w:rPr>
          <w:rFonts w:ascii="Times New Roman" w:hAnsi="Times New Roman" w:cs="Times New Roman"/>
          <w:i/>
          <w:iCs/>
          <w:sz w:val="24"/>
          <w:szCs w:val="24"/>
        </w:rPr>
        <w:t xml:space="preserve"> Journal of Behavioral Education, 19</w:t>
      </w:r>
      <w:r w:rsidRPr="006C2729">
        <w:rPr>
          <w:rFonts w:ascii="Times New Roman" w:hAnsi="Times New Roman" w:cs="Times New Roman"/>
          <w:sz w:val="24"/>
          <w:szCs w:val="24"/>
        </w:rPr>
        <w:t xml:space="preserve">(3), 222-238. </w:t>
      </w:r>
    </w:p>
    <w:p w:rsidR="00757909" w:rsidRPr="006C2729" w:rsidRDefault="00757909" w:rsidP="006C2729">
      <w:pPr>
        <w:spacing w:before="100" w:beforeAutospacing="1" w:after="100" w:afterAutospacing="1"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Heward, W. (2003). Ten faulty notions about teaching and learning that hinder the effectiveness of  special education.  </w:t>
      </w:r>
      <w:r>
        <w:rPr>
          <w:rFonts w:ascii="Times New Roman" w:hAnsi="Times New Roman" w:cs="Times New Roman"/>
          <w:i/>
          <w:sz w:val="24"/>
          <w:szCs w:val="24"/>
        </w:rPr>
        <w:t>The Journal of Special Education, 36</w:t>
      </w:r>
      <w:r>
        <w:rPr>
          <w:rFonts w:ascii="Times New Roman" w:hAnsi="Times New Roman" w:cs="Times New Roman"/>
          <w:sz w:val="24"/>
          <w:szCs w:val="24"/>
        </w:rPr>
        <w:t>(4), 186-205.</w:t>
      </w:r>
    </w:p>
    <w:p w:rsidR="006C2729" w:rsidRDefault="006C2729" w:rsidP="006C2729">
      <w:pPr>
        <w:spacing w:before="100" w:beforeAutospacing="1" w:after="100" w:afterAutospacing="1" w:line="480" w:lineRule="auto"/>
        <w:ind w:left="450" w:hanging="450"/>
        <w:rPr>
          <w:rFonts w:ascii="Times New Roman" w:hAnsi="Times New Roman" w:cs="Times New Roman"/>
          <w:sz w:val="24"/>
          <w:szCs w:val="24"/>
        </w:rPr>
      </w:pPr>
      <w:proofErr w:type="spellStart"/>
      <w:r w:rsidRPr="006C2729">
        <w:rPr>
          <w:rFonts w:ascii="Times New Roman" w:hAnsi="Times New Roman" w:cs="Times New Roman"/>
          <w:sz w:val="24"/>
          <w:szCs w:val="24"/>
        </w:rPr>
        <w:t>Hulan</w:t>
      </w:r>
      <w:proofErr w:type="spellEnd"/>
      <w:r w:rsidRPr="006C2729">
        <w:rPr>
          <w:rFonts w:ascii="Times New Roman" w:hAnsi="Times New Roman" w:cs="Times New Roman"/>
          <w:sz w:val="24"/>
          <w:szCs w:val="24"/>
        </w:rPr>
        <w:t>, N. (2010). What the students will say while the teacher is away: An investigation into student-led and teacher-led discussion within guided reading groups.</w:t>
      </w:r>
      <w:r w:rsidRPr="006C2729">
        <w:rPr>
          <w:rFonts w:ascii="Times New Roman" w:hAnsi="Times New Roman" w:cs="Times New Roman"/>
          <w:i/>
          <w:iCs/>
          <w:sz w:val="24"/>
          <w:szCs w:val="24"/>
        </w:rPr>
        <w:t xml:space="preserve"> Literacy Teaching and Learning, 14</w:t>
      </w:r>
      <w:r w:rsidRPr="006C2729">
        <w:rPr>
          <w:rFonts w:ascii="Times New Roman" w:hAnsi="Times New Roman" w:cs="Times New Roman"/>
          <w:sz w:val="24"/>
          <w:szCs w:val="24"/>
        </w:rPr>
        <w:t xml:space="preserve">(1), 41-64. </w:t>
      </w:r>
    </w:p>
    <w:p w:rsidR="00AD3BA6" w:rsidRDefault="00AD3BA6" w:rsidP="006C2729">
      <w:pPr>
        <w:spacing w:before="100" w:beforeAutospacing="1" w:after="100" w:afterAutospacing="1"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Kohn, A. (1993a). </w:t>
      </w:r>
      <w:r>
        <w:rPr>
          <w:rFonts w:ascii="Times New Roman" w:hAnsi="Times New Roman" w:cs="Times New Roman"/>
          <w:i/>
          <w:sz w:val="24"/>
          <w:szCs w:val="24"/>
        </w:rPr>
        <w:t xml:space="preserve">Punished by rewards. </w:t>
      </w:r>
      <w:r>
        <w:rPr>
          <w:rFonts w:ascii="Times New Roman" w:hAnsi="Times New Roman" w:cs="Times New Roman"/>
          <w:sz w:val="24"/>
          <w:szCs w:val="24"/>
        </w:rPr>
        <w:t>Boston: Houghton Mifflin.</w:t>
      </w:r>
    </w:p>
    <w:p w:rsidR="00AD3BA6" w:rsidRPr="00AD3BA6" w:rsidRDefault="00AD3BA6" w:rsidP="006C2729">
      <w:pPr>
        <w:spacing w:before="100" w:beforeAutospacing="1" w:after="100" w:afterAutospacing="1"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Kohn, A. (1993b, September-October).  Why incentive plans cannot work.</w:t>
      </w:r>
      <w:r>
        <w:rPr>
          <w:rFonts w:ascii="Times New Roman" w:hAnsi="Times New Roman" w:cs="Times New Roman"/>
          <w:i/>
          <w:sz w:val="24"/>
          <w:szCs w:val="24"/>
        </w:rPr>
        <w:t xml:space="preserve"> Harvard Business Review, 71, </w:t>
      </w:r>
      <w:r>
        <w:rPr>
          <w:rFonts w:ascii="Times New Roman" w:hAnsi="Times New Roman" w:cs="Times New Roman"/>
          <w:sz w:val="24"/>
          <w:szCs w:val="24"/>
        </w:rPr>
        <w:t>54-63.</w:t>
      </w:r>
    </w:p>
    <w:p w:rsidR="006C2729" w:rsidRPr="006C2729" w:rsidRDefault="006C2729" w:rsidP="006C2729">
      <w:pPr>
        <w:spacing w:before="100" w:beforeAutospacing="1" w:after="100" w:afterAutospacing="1" w:line="480" w:lineRule="auto"/>
        <w:ind w:left="450" w:hanging="450"/>
        <w:rPr>
          <w:rFonts w:ascii="Times New Roman" w:hAnsi="Times New Roman" w:cs="Times New Roman"/>
          <w:sz w:val="24"/>
          <w:szCs w:val="24"/>
        </w:rPr>
      </w:pPr>
      <w:proofErr w:type="spellStart"/>
      <w:r w:rsidRPr="006C2729">
        <w:rPr>
          <w:rFonts w:ascii="Times New Roman" w:hAnsi="Times New Roman" w:cs="Times New Roman"/>
          <w:sz w:val="24"/>
          <w:szCs w:val="24"/>
        </w:rPr>
        <w:t>Niland</w:t>
      </w:r>
      <w:proofErr w:type="spellEnd"/>
      <w:r w:rsidRPr="006C2729">
        <w:rPr>
          <w:rFonts w:ascii="Times New Roman" w:hAnsi="Times New Roman" w:cs="Times New Roman"/>
          <w:sz w:val="24"/>
          <w:szCs w:val="24"/>
        </w:rPr>
        <w:t>, A. (2009). The power of musical play: The value of play-based, child-centered curriculum in early childhood music education.</w:t>
      </w:r>
      <w:r w:rsidRPr="006C2729">
        <w:rPr>
          <w:rFonts w:ascii="Times New Roman" w:hAnsi="Times New Roman" w:cs="Times New Roman"/>
          <w:i/>
          <w:iCs/>
          <w:sz w:val="24"/>
          <w:szCs w:val="24"/>
        </w:rPr>
        <w:t xml:space="preserve"> General Music Today, 23</w:t>
      </w:r>
      <w:r w:rsidRPr="006C2729">
        <w:rPr>
          <w:rFonts w:ascii="Times New Roman" w:hAnsi="Times New Roman" w:cs="Times New Roman"/>
          <w:sz w:val="24"/>
          <w:szCs w:val="24"/>
        </w:rPr>
        <w:t xml:space="preserve">(1), 17-21. </w:t>
      </w:r>
    </w:p>
    <w:p w:rsidR="00567774" w:rsidRDefault="00567774" w:rsidP="00CF276F">
      <w:pPr>
        <w:spacing w:line="480" w:lineRule="auto"/>
      </w:pPr>
    </w:p>
    <w:sectPr w:rsidR="00567774" w:rsidSect="00C2655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708" w:rsidRDefault="00F24708">
      <w:r>
        <w:separator/>
      </w:r>
    </w:p>
  </w:endnote>
  <w:endnote w:type="continuationSeparator" w:id="0">
    <w:p w:rsidR="00F24708" w:rsidRDefault="00F247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708" w:rsidRDefault="00F24708">
      <w:r>
        <w:separator/>
      </w:r>
    </w:p>
  </w:footnote>
  <w:footnote w:type="continuationSeparator" w:id="0">
    <w:p w:rsidR="00F24708" w:rsidRDefault="00F24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8CF" w:rsidRDefault="00C358CF" w:rsidP="00CF1ACA">
    <w:pPr>
      <w:pStyle w:val="Header"/>
      <w:tabs>
        <w:tab w:val="clear" w:pos="4320"/>
        <w:tab w:val="clear" w:pos="8640"/>
        <w:tab w:val="right" w:pos="9360"/>
      </w:tabs>
    </w:pPr>
    <w:r w:rsidRPr="00A26391">
      <w:rPr>
        <w:rFonts w:ascii="Times New Roman" w:hAnsi="Times New Roman" w:cs="Times New Roman"/>
        <w:sz w:val="24"/>
        <w:szCs w:val="24"/>
      </w:rPr>
      <w:t xml:space="preserve">Running head: </w:t>
    </w:r>
    <w:r>
      <w:rPr>
        <w:rFonts w:ascii="Times New Roman" w:hAnsi="Times New Roman" w:cs="Times New Roman"/>
        <w:sz w:val="24"/>
        <w:szCs w:val="24"/>
      </w:rPr>
      <w:t>A SERIES OF FAULTY SUPPORTS</w:t>
    </w:r>
    <w:r>
      <w:tab/>
    </w:r>
    <w:r w:rsidR="00296A69" w:rsidRPr="00CF1ACA">
      <w:rPr>
        <w:rFonts w:ascii="Times New Roman" w:hAnsi="Times New Roman" w:cs="Times New Roman"/>
        <w:sz w:val="24"/>
        <w:szCs w:val="24"/>
      </w:rPr>
      <w:fldChar w:fldCharType="begin"/>
    </w:r>
    <w:r w:rsidRPr="00CF1ACA">
      <w:rPr>
        <w:rFonts w:ascii="Times New Roman" w:hAnsi="Times New Roman" w:cs="Times New Roman"/>
        <w:sz w:val="24"/>
        <w:szCs w:val="24"/>
      </w:rPr>
      <w:instrText xml:space="preserve"> PAGE   \* MERGEFORMAT </w:instrText>
    </w:r>
    <w:r w:rsidR="00296A69" w:rsidRPr="00CF1ACA">
      <w:rPr>
        <w:rFonts w:ascii="Times New Roman" w:hAnsi="Times New Roman" w:cs="Times New Roman"/>
        <w:sz w:val="24"/>
        <w:szCs w:val="24"/>
      </w:rPr>
      <w:fldChar w:fldCharType="separate"/>
    </w:r>
    <w:r w:rsidR="00B37AA8">
      <w:rPr>
        <w:rFonts w:ascii="Times New Roman" w:hAnsi="Times New Roman" w:cs="Times New Roman"/>
        <w:noProof/>
        <w:sz w:val="24"/>
        <w:szCs w:val="24"/>
      </w:rPr>
      <w:t>8</w:t>
    </w:r>
    <w:r w:rsidR="00296A69" w:rsidRPr="00CF1ACA">
      <w:rPr>
        <w:rFonts w:ascii="Times New Roman" w:hAnsi="Times New Roman" w:cs="Times New Roman"/>
        <w:sz w:val="24"/>
        <w:szCs w:val="24"/>
      </w:rPr>
      <w:fldChar w:fldCharType="end"/>
    </w:r>
  </w:p>
  <w:p w:rsidR="00C358CF" w:rsidRDefault="00C358CF" w:rsidP="00A26391">
    <w:pPr>
      <w:pStyle w:val="Header"/>
      <w:tabs>
        <w:tab w:val="clear" w:pos="4320"/>
        <w:tab w:val="clear" w:pos="8640"/>
        <w:tab w:val="center" w:pos="4730"/>
        <w:tab w:val="right" w:pos="935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17E1"/>
    <w:multiLevelType w:val="hybridMultilevel"/>
    <w:tmpl w:val="65783AE6"/>
    <w:lvl w:ilvl="0" w:tplc="AF144522">
      <w:start w:val="1"/>
      <w:numFmt w:val="bullet"/>
      <w:lvlText w:val=""/>
      <w:lvlJc w:val="left"/>
      <w:pPr>
        <w:tabs>
          <w:tab w:val="num" w:pos="1080"/>
        </w:tabs>
        <w:ind w:left="1080" w:hanging="360"/>
      </w:pPr>
      <w:rPr>
        <w:rFonts w:ascii="Symbol" w:hAnsi="Symbol" w:hint="default"/>
        <w:color w:val="808080"/>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4F6886"/>
    <w:multiLevelType w:val="hybridMultilevel"/>
    <w:tmpl w:val="535442FC"/>
    <w:lvl w:ilvl="0" w:tplc="85AE05BA">
      <w:start w:val="1"/>
      <w:numFmt w:val="bullet"/>
      <w:lvlText w:val=""/>
      <w:lvlJc w:val="left"/>
      <w:pPr>
        <w:tabs>
          <w:tab w:val="num" w:pos="720"/>
        </w:tabs>
        <w:ind w:left="720" w:hanging="360"/>
      </w:pPr>
      <w:rPr>
        <w:rFonts w:ascii="Symbol" w:hAnsi="Symbol" w:hint="default"/>
        <w:color w:val="auto"/>
        <w:u w:color="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15D6D"/>
    <w:multiLevelType w:val="hybridMultilevel"/>
    <w:tmpl w:val="EFA05E30"/>
    <w:lvl w:ilvl="0" w:tplc="85AE05BA">
      <w:start w:val="1"/>
      <w:numFmt w:val="bullet"/>
      <w:lvlText w:val=""/>
      <w:lvlJc w:val="left"/>
      <w:pPr>
        <w:tabs>
          <w:tab w:val="num" w:pos="1080"/>
        </w:tabs>
        <w:ind w:left="1080" w:hanging="360"/>
      </w:pPr>
      <w:rPr>
        <w:rFonts w:ascii="Symbol" w:hAnsi="Symbol" w:hint="default"/>
        <w:color w:val="auto"/>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8FA6518"/>
    <w:multiLevelType w:val="multilevel"/>
    <w:tmpl w:val="4A2CCC0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117081C"/>
    <w:multiLevelType w:val="hybridMultilevel"/>
    <w:tmpl w:val="B3FAF25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21854C0"/>
    <w:multiLevelType w:val="multilevel"/>
    <w:tmpl w:val="EFA05E30"/>
    <w:lvl w:ilvl="0">
      <w:start w:val="1"/>
      <w:numFmt w:val="bullet"/>
      <w:lvlText w:val=""/>
      <w:lvlJc w:val="left"/>
      <w:pPr>
        <w:tabs>
          <w:tab w:val="num" w:pos="1080"/>
        </w:tabs>
        <w:ind w:left="1080" w:hanging="360"/>
      </w:pPr>
      <w:rPr>
        <w:rFonts w:ascii="Symbol" w:hAnsi="Symbol" w:hint="default"/>
        <w:color w:val="auto"/>
        <w:u w:color="80808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46207DF7"/>
    <w:multiLevelType w:val="hybridMultilevel"/>
    <w:tmpl w:val="26866AEC"/>
    <w:lvl w:ilvl="0" w:tplc="EB92DF10">
      <w:start w:val="1"/>
      <w:numFmt w:val="decimal"/>
      <w:lvlText w:val="%1."/>
      <w:lvlJc w:val="left"/>
      <w:pPr>
        <w:tabs>
          <w:tab w:val="num" w:pos="1080"/>
        </w:tabs>
        <w:ind w:left="1080" w:hanging="360"/>
      </w:pPr>
      <w:rPr>
        <w:rFonts w:ascii="Arial" w:hAnsi="Arial" w:hint="default"/>
        <w:b w:val="0"/>
        <w:i w:val="0"/>
        <w:caps/>
        <w:color w:val="auto"/>
        <w:sz w:val="16"/>
        <w:u w:color="808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A2B1CD6"/>
    <w:multiLevelType w:val="multilevel"/>
    <w:tmpl w:val="B3FAF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99739DF"/>
    <w:multiLevelType w:val="hybridMultilevel"/>
    <w:tmpl w:val="DBC0F14A"/>
    <w:lvl w:ilvl="0" w:tplc="069E4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CB77E2C"/>
    <w:multiLevelType w:val="hybridMultilevel"/>
    <w:tmpl w:val="4A2CCC06"/>
    <w:lvl w:ilvl="0" w:tplc="0E32FD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9"/>
  </w:num>
  <w:num w:numId="4">
    <w:abstractNumId w:val="3"/>
  </w:num>
  <w:num w:numId="5">
    <w:abstractNumId w:val="1"/>
  </w:num>
  <w:num w:numId="6">
    <w:abstractNumId w:val="2"/>
  </w:num>
  <w:num w:numId="7">
    <w:abstractNumId w:val="5"/>
  </w:num>
  <w:num w:numId="8">
    <w:abstractNumId w:val="0"/>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attachedTemplate r:id="rId1"/>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B4B6B"/>
    <w:rsid w:val="00002860"/>
    <w:rsid w:val="00032EB7"/>
    <w:rsid w:val="00082325"/>
    <w:rsid w:val="000B6C2B"/>
    <w:rsid w:val="000C21A7"/>
    <w:rsid w:val="000C73BA"/>
    <w:rsid w:val="000E35BC"/>
    <w:rsid w:val="000E4BE1"/>
    <w:rsid w:val="001074B8"/>
    <w:rsid w:val="001357B4"/>
    <w:rsid w:val="0014633E"/>
    <w:rsid w:val="00197B7F"/>
    <w:rsid w:val="001C4A41"/>
    <w:rsid w:val="001D6102"/>
    <w:rsid w:val="001F4A14"/>
    <w:rsid w:val="0022553A"/>
    <w:rsid w:val="00232FA5"/>
    <w:rsid w:val="00241C49"/>
    <w:rsid w:val="00243BDF"/>
    <w:rsid w:val="00247454"/>
    <w:rsid w:val="00270E22"/>
    <w:rsid w:val="00296A69"/>
    <w:rsid w:val="00297089"/>
    <w:rsid w:val="002A4CEC"/>
    <w:rsid w:val="002B5892"/>
    <w:rsid w:val="002D143A"/>
    <w:rsid w:val="002D265F"/>
    <w:rsid w:val="002D6930"/>
    <w:rsid w:val="0030006F"/>
    <w:rsid w:val="003038AC"/>
    <w:rsid w:val="003204D9"/>
    <w:rsid w:val="00345BD9"/>
    <w:rsid w:val="00355124"/>
    <w:rsid w:val="003A29CF"/>
    <w:rsid w:val="003A5DB1"/>
    <w:rsid w:val="003C5FA3"/>
    <w:rsid w:val="003E2612"/>
    <w:rsid w:val="00400DC5"/>
    <w:rsid w:val="00413481"/>
    <w:rsid w:val="004323F0"/>
    <w:rsid w:val="004548BA"/>
    <w:rsid w:val="00480848"/>
    <w:rsid w:val="0048615A"/>
    <w:rsid w:val="004A07A1"/>
    <w:rsid w:val="004A34DA"/>
    <w:rsid w:val="004C11A6"/>
    <w:rsid w:val="00514EA7"/>
    <w:rsid w:val="00530B20"/>
    <w:rsid w:val="00540CBD"/>
    <w:rsid w:val="00543C98"/>
    <w:rsid w:val="005516DC"/>
    <w:rsid w:val="0055396C"/>
    <w:rsid w:val="005657E8"/>
    <w:rsid w:val="005671E6"/>
    <w:rsid w:val="00567774"/>
    <w:rsid w:val="0058098C"/>
    <w:rsid w:val="00583800"/>
    <w:rsid w:val="00593A79"/>
    <w:rsid w:val="00596227"/>
    <w:rsid w:val="005C36E9"/>
    <w:rsid w:val="005D25B9"/>
    <w:rsid w:val="005F1191"/>
    <w:rsid w:val="0060599C"/>
    <w:rsid w:val="00605F55"/>
    <w:rsid w:val="00617454"/>
    <w:rsid w:val="00632A12"/>
    <w:rsid w:val="00634E39"/>
    <w:rsid w:val="00643433"/>
    <w:rsid w:val="00657525"/>
    <w:rsid w:val="00680625"/>
    <w:rsid w:val="00697511"/>
    <w:rsid w:val="006A6DFB"/>
    <w:rsid w:val="006C2729"/>
    <w:rsid w:val="006C7F20"/>
    <w:rsid w:val="006D7E64"/>
    <w:rsid w:val="006F65BE"/>
    <w:rsid w:val="0070443E"/>
    <w:rsid w:val="00713AF2"/>
    <w:rsid w:val="0072546B"/>
    <w:rsid w:val="007378B0"/>
    <w:rsid w:val="00757909"/>
    <w:rsid w:val="007846D1"/>
    <w:rsid w:val="007E618E"/>
    <w:rsid w:val="007F0F7C"/>
    <w:rsid w:val="0080623F"/>
    <w:rsid w:val="00812111"/>
    <w:rsid w:val="00814E6A"/>
    <w:rsid w:val="00826187"/>
    <w:rsid w:val="00860B11"/>
    <w:rsid w:val="00867E08"/>
    <w:rsid w:val="008746EB"/>
    <w:rsid w:val="008B5CE5"/>
    <w:rsid w:val="009271A3"/>
    <w:rsid w:val="00927450"/>
    <w:rsid w:val="009321A9"/>
    <w:rsid w:val="00941CC3"/>
    <w:rsid w:val="0094245F"/>
    <w:rsid w:val="009655CA"/>
    <w:rsid w:val="00985361"/>
    <w:rsid w:val="00994CE5"/>
    <w:rsid w:val="00996D22"/>
    <w:rsid w:val="009B7960"/>
    <w:rsid w:val="009C1AD8"/>
    <w:rsid w:val="009D70DA"/>
    <w:rsid w:val="009F0B9D"/>
    <w:rsid w:val="00A01B21"/>
    <w:rsid w:val="00A02359"/>
    <w:rsid w:val="00A26391"/>
    <w:rsid w:val="00A70E6C"/>
    <w:rsid w:val="00A72A6E"/>
    <w:rsid w:val="00A7377C"/>
    <w:rsid w:val="00A81DAB"/>
    <w:rsid w:val="00AB2B7E"/>
    <w:rsid w:val="00AC3FF8"/>
    <w:rsid w:val="00AD3850"/>
    <w:rsid w:val="00AD3BA6"/>
    <w:rsid w:val="00AE0E24"/>
    <w:rsid w:val="00AE2C1C"/>
    <w:rsid w:val="00B2325E"/>
    <w:rsid w:val="00B37AA8"/>
    <w:rsid w:val="00B43AD5"/>
    <w:rsid w:val="00B56B9A"/>
    <w:rsid w:val="00B63B19"/>
    <w:rsid w:val="00B86D19"/>
    <w:rsid w:val="00B950B9"/>
    <w:rsid w:val="00B951EB"/>
    <w:rsid w:val="00BE7F80"/>
    <w:rsid w:val="00C07D92"/>
    <w:rsid w:val="00C13136"/>
    <w:rsid w:val="00C16E62"/>
    <w:rsid w:val="00C21790"/>
    <w:rsid w:val="00C26552"/>
    <w:rsid w:val="00C34E55"/>
    <w:rsid w:val="00C358CF"/>
    <w:rsid w:val="00C773F1"/>
    <w:rsid w:val="00C90F15"/>
    <w:rsid w:val="00CB6CD9"/>
    <w:rsid w:val="00CF1ACA"/>
    <w:rsid w:val="00CF276F"/>
    <w:rsid w:val="00D017A7"/>
    <w:rsid w:val="00D16F14"/>
    <w:rsid w:val="00D76C0B"/>
    <w:rsid w:val="00D87AE6"/>
    <w:rsid w:val="00D94A89"/>
    <w:rsid w:val="00DA00D5"/>
    <w:rsid w:val="00DB4B6B"/>
    <w:rsid w:val="00DC667A"/>
    <w:rsid w:val="00DD4B5C"/>
    <w:rsid w:val="00DF079C"/>
    <w:rsid w:val="00E236DC"/>
    <w:rsid w:val="00E24ACC"/>
    <w:rsid w:val="00E511E0"/>
    <w:rsid w:val="00E72619"/>
    <w:rsid w:val="00E93EE5"/>
    <w:rsid w:val="00EB690E"/>
    <w:rsid w:val="00EB7D40"/>
    <w:rsid w:val="00EC251C"/>
    <w:rsid w:val="00ED114D"/>
    <w:rsid w:val="00F01697"/>
    <w:rsid w:val="00F20A2B"/>
    <w:rsid w:val="00F24708"/>
    <w:rsid w:val="00F618B0"/>
    <w:rsid w:val="00FA1B97"/>
    <w:rsid w:val="00FD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5f5f5f"/>
      <o:colormenu v:ext="edit" strokecolor="#5f5f5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1790"/>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D92"/>
    <w:rPr>
      <w:rFonts w:ascii="Arial" w:hAnsi="Arial"/>
      <w:bCs/>
      <w:strike w:val="0"/>
      <w:dstrike w:val="0"/>
      <w:color w:val="0000FF"/>
      <w:sz w:val="22"/>
      <w:u w:val="single"/>
      <w:effect w:val="none"/>
    </w:rPr>
  </w:style>
  <w:style w:type="paragraph" w:styleId="Header">
    <w:name w:val="header"/>
    <w:basedOn w:val="Normal"/>
    <w:link w:val="HeaderChar"/>
    <w:uiPriority w:val="99"/>
    <w:rsid w:val="00B56B9A"/>
    <w:pPr>
      <w:tabs>
        <w:tab w:val="center" w:pos="4320"/>
        <w:tab w:val="right" w:pos="8640"/>
      </w:tabs>
    </w:pPr>
  </w:style>
  <w:style w:type="paragraph" w:styleId="Footer">
    <w:name w:val="footer"/>
    <w:basedOn w:val="Normal"/>
    <w:rsid w:val="00B56B9A"/>
    <w:pPr>
      <w:tabs>
        <w:tab w:val="center" w:pos="4320"/>
        <w:tab w:val="right" w:pos="8640"/>
      </w:tabs>
    </w:pPr>
  </w:style>
  <w:style w:type="character" w:styleId="PageNumber">
    <w:name w:val="page number"/>
    <w:basedOn w:val="DefaultParagraphFont"/>
    <w:rsid w:val="00B56B9A"/>
  </w:style>
  <w:style w:type="paragraph" w:styleId="BalloonText">
    <w:name w:val="Balloon Text"/>
    <w:basedOn w:val="Normal"/>
    <w:semiHidden/>
    <w:rsid w:val="002D265F"/>
    <w:rPr>
      <w:rFonts w:ascii="Tahoma" w:hAnsi="Tahoma" w:cs="Tahoma"/>
      <w:sz w:val="16"/>
      <w:szCs w:val="16"/>
    </w:rPr>
  </w:style>
  <w:style w:type="character" w:customStyle="1" w:styleId="italic">
    <w:name w:val="italic"/>
    <w:basedOn w:val="DefaultParagraphFont"/>
    <w:rsid w:val="00567774"/>
  </w:style>
  <w:style w:type="character" w:customStyle="1" w:styleId="bold">
    <w:name w:val="bold"/>
    <w:basedOn w:val="DefaultParagraphFont"/>
    <w:rsid w:val="00567774"/>
  </w:style>
  <w:style w:type="paragraph" w:styleId="ListParagraph">
    <w:name w:val="List Paragraph"/>
    <w:basedOn w:val="Normal"/>
    <w:uiPriority w:val="34"/>
    <w:qFormat/>
    <w:rsid w:val="001D6102"/>
    <w:pPr>
      <w:ind w:left="720"/>
      <w:contextualSpacing/>
    </w:pPr>
    <w:rPr>
      <w:rFonts w:cs="Times New Roman"/>
    </w:rPr>
  </w:style>
  <w:style w:type="character" w:customStyle="1" w:styleId="HeaderChar">
    <w:name w:val="Header Char"/>
    <w:basedOn w:val="DefaultParagraphFont"/>
    <w:link w:val="Header"/>
    <w:uiPriority w:val="99"/>
    <w:rsid w:val="00A26391"/>
    <w:rPr>
      <w:rFonts w:ascii="Arial" w:hAnsi="Arial" w:cs="Arial"/>
      <w:sz w:val="22"/>
      <w:szCs w:val="22"/>
    </w:rPr>
  </w:style>
  <w:style w:type="paragraph" w:styleId="NormalWeb">
    <w:name w:val="Normal (Web)"/>
    <w:basedOn w:val="Normal"/>
    <w:uiPriority w:val="99"/>
    <w:unhideWhenUsed/>
    <w:rsid w:val="006C2729"/>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465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a\Downloads\TS0300071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1277C17-8823-4984-BB02-CD7605502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TS030007103</Template>
  <TotalTime>0</TotalTime>
  <Pages>8</Pages>
  <Words>1584</Words>
  <Characters>9179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2011-09-21T01:46:00Z</dcterms:created>
  <dcterms:modified xsi:type="dcterms:W3CDTF">2011-09-21T01:46:00Z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TC300071039990</vt:lpwstr>
  </property>
</Properties>
</file>